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Վ3-ԷԱՃԱՊՁԲ-26/4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3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Պարույր Սևակի 49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Расходные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032226796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3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Վ3-ԷԱՃԱՊՁԲ-26/4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3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3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Расходные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Расходные материалы</w:t>
      </w:r>
      <w:r w:rsidR="00812F10" w:rsidRPr="00E4651F">
        <w:rPr>
          <w:rFonts w:cstheme="minorHAnsi"/>
          <w:b/>
          <w:lang w:val="ru-RU"/>
        </w:rPr>
        <w:t xml:space="preserve">ДЛЯ НУЖД </w:t>
      </w:r>
      <w:r w:rsidR="0039665E" w:rsidRPr="0039665E">
        <w:rPr>
          <w:rFonts w:cstheme="minorHAnsi"/>
          <w:b/>
          <w:u w:val="single"/>
          <w:lang w:val="af-ZA"/>
        </w:rPr>
        <w:t>Վանաձորի թիվ 3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Վ3-ԷԱՃԱՊՁԲ-26/4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Расходные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Վ3-ԷԱՃԱՊՁԲ-26/4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Վանաձորի թիվ 3 պոլիկլինիկա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Վ3-ԷԱՃԱՊՁԲ-26/4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Վ3-ԷԱՃԱՊՁԲ-26/4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"Վ3-ԷԱՃԱՊՁԲ-26/4"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3 պոլիկլինիկա ՊՓԲԸ*(далее — Заказчик) процедуре закупок под кодом Վ3-ԷԱՃԱՊՁԲ-26/4*.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"Վ3-ԷԱՃԱՊՁԲ-26/4"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3 պոլիկլինիկա ՊՓԲԸ*(далее — Заказчик) процедуре закупок под кодом Վ3-ԷԱՃԱՊՁԲ-26/4*.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Վ3-ԷԱՃԱՊՁԲ-26/4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ул.П.Севака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