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ԼՄԼԲՀ-ԷԱՃԱՊՁԲ-26/01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муниципалитета общины Лори Берда Лорийцкой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Лорийская область, община Лори Берд, село Лори Берд, улица Ашота Ерката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Объявление-приглашение о приобретении мусорных контейнеров для нужд муниципалитета Лори Берд Лорийской области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Маргарита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lberdtender8@gmail.com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093 221052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муниципалитета общины Лори Берда Лорийцкой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ԼՄԼԲՀ-ԷԱՃԱՊՁԲ-26/01</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муниципалитета общины Лори Берда Лорийцкой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муниципалитета общины Лори Берда Лорийцкой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Объявление-приглашение о приобретении мусорных контейнеров для нужд муниципалитета Лори Берд Лорийской области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Объявление-приглашение о приобретении мусорных контейнеров для нужд муниципалитета Лори Берд Лорийской области</w:t>
      </w:r>
      <w:r>
        <w:rPr>
          <w:rFonts w:ascii="Calibri" w:hAnsi="Calibri" w:cstheme="minorHAnsi"/>
          <w:b/>
          <w:lang w:val="ru-RU"/>
        </w:rPr>
        <w:t xml:space="preserve">ДЛЯ НУЖД  </w:t>
      </w:r>
      <w:r>
        <w:rPr>
          <w:rFonts w:ascii="Calibri" w:hAnsi="Calibri" w:cstheme="minorHAnsi"/>
          <w:b/>
          <w:sz w:val="24"/>
          <w:szCs w:val="24"/>
          <w:lang w:val="af-ZA"/>
        </w:rPr>
        <w:t>Аппарат муниципалитета общины Лори Берда Лорийцкой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ԼՄԼԲՀ-ԷԱՃԱՊՁԲ-26/01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lberdtender8@gmail.com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Объявление-приглашение о приобретении мусорных контейнеров для нужд муниципалитета Лори Берд Лорийской области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կոնտեյներներ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4.9821</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муниципалитета общины Лори Берда Лорийцкой области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"ԼՄԼԲՀ-ԷԱՃԱՊՁԲ-26/01"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муниципалитета общины Лори Берда Лорийцкой области Республики Армения,*(далее — Заказчик) процедуре закупок под кодом ԼՄԼԲՀ-ԷԱՃԱՊՁԲ-26/01*.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муниципалитета общины Лори Берда Лорийцкой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- 900252000105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"ԼՄԼԲՀ-ԷԱՃԱՊՁԲ-26/01"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муниципалитета общины Лори Берда Лорийцкой области Республики Армения,*(далее — Заказчик) процедуре закупок под кодом ԼՄԼԲՀ-ԷԱՃԱՊՁԲ-26/01*.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муниципалитета общины Лори Берда Лорийцкой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- 900252000105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ԼՄԼԲՀ-ԷԱՃԱՊՁԲ-26/01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կոնտեյներներ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Объём — не менее 660 л
• Длина — 1260 мм ±5%
• Длина — 1370 мм ±5%, включая захваты, предназначенные для манипулятора мусоровоза
• Глубина — 780 мм ±5%
• Высота — 1218 мм ±5%
• Масса — 40 кг ±5%
• Максимальная грузоподъёмность — 264 кг и более
• Цвет корпуса и крышки — зелёный
• Диаметр колёс — 200 мм ±2 мм
• Заводская гарантия — 1 год
Описание контейнера:
Конструкция, параметры и требования безопасности соответствуют требованиям стандарта EN 840.
Материал — полиэтилен высокой плотности (HDPE) из первичного сырья низкого давления.
Контейнер установлен на 4 колёсах, вращающихся вокруг вертикальной оси, из которых 2 оснащены тормозной системой.
Материал колёс — полиэтилен высокой плотности чёрного цвета, материал шин — резина.
Контейнер должен иметь дополнительную усиленную конструкцию с металлической вставкой для захвата манипулятора мусоровоза.
Дно контейнера специально усилено шестиугольной ячеистой структурой.
Контейнер оснащён крышкой, открывающейся при помощи не менее чем двух петель, и имеющей как минимум три ручки для открытия.
Максимально допустимые отклонения параметров контейнеров составляют ±5%.
Контейнер новый, год производства — не ранее 2025 года, ранее не использовался и не подвергался ремонту.
Внешний вид контейнера представлен на прилагаемом изображении.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Ашота Ерката 7 , с. Лори Берд, Лорийская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կոնտեյներներ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