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ԷԱՃԱՊՁԲ-2026/Լ-20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ԷԱՃԱՊՁԲ-2026/Լ-20</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формы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ԷԱՃԱՊՁԲ-2026/Լ-20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ԷԱՃԱՊՁԲ-2026/Լ-20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черного цвета.  Состоит из 2 частей: головка и закрывающая часть рамы. Обработан вагонкой. В центральной части передней части берета пришита маленькая вышитая полицейская фуражка, с правой стороны которой пришита трехцветная лента в виде Республики Армения. 
Фасовка в коробках, по 50 штук в одной коробке. Коробки должны быть маркированы наименованием товара, количеством, размером, наименованием производителя, месяцем и годом изготовления.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Шкала размеров. 53 - 62, количество по желанию заказчика. За месяц до поставки организация-поставщик представляет изготовленный образец на утверждение.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полурукав черная, выполнена в прямом крое, Состав ткани: полиэстер - 30±3%, хлопок - 70±3% рукав короткий, 1м/кв 170-190±2%г, вырез горловины выполнен трикотажной манжетой шириной 2-3см, окантовка двойной вышивкой шириной 4-5мм. Ткань трикотажная, для оперативной чернополевой формы, состав хлопок. Бирка с указанием размера пришивается под швом верхнего края спинки рубашки. Края рукавов и юбки плиссированы шириной 2 см и окантованы двойной бейкой шириной 4-5 мм.Внешний вид по утвержденной выкройке.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коробках, 50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При необходимости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из водоотталкивающей ткани черного цвета, 100% полиэстер, вес минимум  1 м2  160 гр, ±3%, прямого силуэта, с отложным воротником, отстегивающимся капюшоном и планкой на пяти пуговицах с потайным узлом по центру. По скату юбки наискось вставлены поперечные прорези. Спинка с открывающимся наружу верхним швом.
     Размер - шкала роста. 46/3 - 62/6, количество по желанию заказчика.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картонных коробках по 20 штук в коробке, в ассортименте в прозрачных полиэтиленовых пакетах по 1 штуке в одном пакете. Ящики маркируются, на этикетках должны быть указаны наименование ассортимента, количество, размеры, наименование изготовителя, месяц и год изготовления и номер технического состояния.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шерстяные на 5 пальцев, черные- Изготовлен на 100% из ткани черного цвета типа акрелан.  С пятью пальцми. Подлокотник с эластичной манжетой. Внешний вид в соответствии с утвержденным образцом. Упаковка в мешках, в одном мешке 50 пар. Коробки помеченые. На этикетке должно быть указано название ассортимента, количество, название организации-производителя, месяц и год производства, а также номер технического условия.организация-поставщик должна предоставить образец в подразделение перед поставкой, чтобы согласовать внешний вид с утвержденным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Из синтетической ткани, ремешок черного цвета шириной 55 мм с металлической пряжкой.
Ремень должен быть 4-ох размеров: 1-й размер 1050 мм(30%), 2-й размер 1150 мм(55%), 3-й размер 1250 мм(10%) и 4-й размер 1500 мм(5%) в длину.
Организация-поставщик должен предоставить образец ответственному подразделению перед поставкой, чтобы согласовать внешний вид с утвержденным образцом.
Упаковка в картонных коробках, в одной коробке до 100 штук, коробки маркированы, на этикетке указано название продукта, название компании-производителя и поставщика, количество, год выпуска. За месяц до поставки организация-поставщик представляет изготовленный образец на утверждение.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170 дней- 500 штук, В течение 260 дней- 500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2439 штук, В течение  170 дней- 3658 штук, В течение 260 дней-6098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- 800 штук, В течение  170 дней- 1200 штук, В течение 260 дней-2000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- 1200 пар, В течение  170 дней- 1800 пар, В течение 260 дней- 3000 пар.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- 600 штук, В течение  170 дней- 900 штук, В течение 260 дней- 1500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специальной экипировки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