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ԼԱԲՈՐԱՏՈՐ ՆՅՈՒԹԵՐԻ ՁԵՌՔԲԵՐՈՒՄ 26/39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055290028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ԼԱԲՈՐԱՏՈՐ ՆՅՈՒԹԵՐԻ ՁԵՌՔԲԵՐՈՒՄ 26/39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ԼԱԲՈՐԱՏՈՐ ՆՅՈՒԹԵՐԻ ՁԵՌՔԲԵՐՈՒՄ 26/39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ԼԱԲՈՐԱՏՈՐ ՆՅՈՒԹԵՐԻ ՁԵՌՔԲԵՐՈՒՄ 26/39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Cartridge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 մակարդակ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eI 1 QC-մակարդակ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տեխ.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