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6B6F" w14:textId="77777777" w:rsidR="0001337D" w:rsidRPr="0025287D" w:rsidRDefault="0001337D" w:rsidP="0001337D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25287D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5287D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6C4D47C1" w14:textId="77777777" w:rsidR="0001337D" w:rsidRPr="0025287D" w:rsidRDefault="0001337D" w:rsidP="0001337D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  <w:lang w:val="ru-RU"/>
        </w:rPr>
      </w:pPr>
      <w:r w:rsidRPr="0025287D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6"/>
        <w:tblpPr w:leftFromText="180" w:rightFromText="180" w:vertAnchor="text" w:tblpY="1"/>
        <w:tblOverlap w:val="never"/>
        <w:tblW w:w="16155" w:type="dxa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1984"/>
        <w:gridCol w:w="4990"/>
        <w:gridCol w:w="992"/>
        <w:gridCol w:w="1247"/>
        <w:gridCol w:w="1134"/>
        <w:gridCol w:w="1276"/>
        <w:gridCol w:w="879"/>
        <w:gridCol w:w="1985"/>
      </w:tblGrid>
      <w:tr w:rsidR="0001337D" w:rsidRPr="0025287D" w14:paraId="4EF9072E" w14:textId="77777777" w:rsidTr="00355FD7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AD6C" w14:textId="77777777" w:rsidR="0001337D" w:rsidRPr="0025287D" w:rsidRDefault="0001337D" w:rsidP="00F66D9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FF8013E" w14:textId="77777777" w:rsidR="0001337D" w:rsidRPr="0025287D" w:rsidRDefault="0001337D" w:rsidP="00F66D9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25287D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8EDA" w14:textId="77777777" w:rsidR="0001337D" w:rsidRPr="0025287D" w:rsidRDefault="0001337D" w:rsidP="00F66D9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528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Ապրանքի/товар</w:t>
            </w:r>
          </w:p>
        </w:tc>
      </w:tr>
      <w:tr w:rsidR="0001337D" w:rsidRPr="00A179C7" w14:paraId="0FA1933E" w14:textId="77777777" w:rsidTr="00355FD7">
        <w:trPr>
          <w:trHeight w:val="34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3C37" w14:textId="77777777" w:rsidR="0001337D" w:rsidRPr="0025287D" w:rsidRDefault="0001337D" w:rsidP="00F66D9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CEE9" w14:textId="77777777" w:rsidR="0001337D" w:rsidRPr="00A179C7" w:rsidRDefault="0001337D" w:rsidP="00A179C7">
            <w:pPr>
              <w:spacing w:after="0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Միջանցիկ ծածկագի-րը՝ ըստ ԳՄԱ դասակարգման </w:t>
            </w:r>
            <w:r w:rsidRPr="00A179C7">
              <w:rPr>
                <w:rFonts w:ascii="GHEA Grapalat" w:hAnsi="GHEA Grapalat"/>
                <w:sz w:val="16"/>
                <w:szCs w:val="16"/>
                <w:lang w:val="af-ZA"/>
              </w:rPr>
              <w:t>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C50B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34B50F56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11A3601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7D17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9497BB9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131C5408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40D07911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69EE" w14:textId="56D3C07B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F098063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A8F4742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7B08" w14:textId="3066122B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0B55A366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F6A2A16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Об-щее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4C6F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Միավորի  գինը</w:t>
            </w:r>
          </w:p>
          <w:p w14:paraId="350B03B5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(հազար դրամ)</w:t>
            </w:r>
          </w:p>
          <w:p w14:paraId="029A183D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CA09BB2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 (тысяча драм)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FD11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Գումարը </w:t>
            </w:r>
          </w:p>
          <w:p w14:paraId="5DD65A41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(հազար դրամ)</w:t>
            </w:r>
          </w:p>
          <w:p w14:paraId="03514ABB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0AC969D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(тысяча драм)</w:t>
            </w:r>
          </w:p>
          <w:p w14:paraId="581AE518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B552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</w:t>
            </w:r>
          </w:p>
          <w:p w14:paraId="46DFB7F9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01337D" w:rsidRPr="00A179C7" w14:paraId="3E6D955A" w14:textId="77777777" w:rsidTr="00355FD7">
        <w:trPr>
          <w:trHeight w:val="147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6573" w14:textId="77777777" w:rsidR="0001337D" w:rsidRPr="0025287D" w:rsidRDefault="0001337D" w:rsidP="00F66D9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C1E5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5538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15E5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AFC9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7156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B660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5B50" w14:textId="77777777" w:rsidR="0001337D" w:rsidRPr="00A179C7" w:rsidRDefault="0001337D" w:rsidP="00A179C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30AF" w14:textId="148C05C1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3C197ACC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8BA0E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70566BAC" w14:textId="77777777" w:rsidR="0001337D" w:rsidRPr="00A179C7" w:rsidRDefault="0001337D" w:rsidP="00A179C7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179C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F90DB9" w:rsidRPr="0025287D" w14:paraId="04DC7D51" w14:textId="77777777" w:rsidTr="00355FD7">
        <w:trPr>
          <w:trHeight w:val="21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7EE1" w14:textId="77777777" w:rsidR="00F90DB9" w:rsidRPr="0025287D" w:rsidRDefault="00F90DB9" w:rsidP="0001337D">
            <w:pPr>
              <w:pStyle w:val="a4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B47C4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5287D">
              <w:rPr>
                <w:rFonts w:ascii="GHEA Grapalat" w:hAnsi="GHEA Grapalat" w:cs="Arial CYR"/>
                <w:color w:val="000000"/>
              </w:rPr>
              <w:t>31711110</w:t>
            </w:r>
          </w:p>
        </w:tc>
        <w:tc>
          <w:tcPr>
            <w:tcW w:w="1984" w:type="dxa"/>
            <w:vAlign w:val="center"/>
          </w:tcPr>
          <w:p w14:paraId="271D15BA" w14:textId="2A320E28" w:rsidR="00F90DB9" w:rsidRPr="00204CDF" w:rsidRDefault="00F90DB9" w:rsidP="00A179C7">
            <w:pPr>
              <w:pStyle w:val="a"/>
              <w:numPr>
                <w:ilvl w:val="0"/>
                <w:numId w:val="0"/>
              </w:numPr>
              <w:jc w:val="center"/>
              <w:rPr>
                <w:rFonts w:ascii="GHEA Grapalat" w:eastAsiaTheme="minorEastAsia" w:hAnsi="GHEA Grapalat" w:cstheme="minorBidi"/>
                <w:b/>
                <w:bCs/>
                <w:sz w:val="22"/>
                <w:szCs w:val="22"/>
                <w:lang w:val="hy-AM" w:eastAsia="hy-AM"/>
              </w:rPr>
            </w:pPr>
            <w:r w:rsidRPr="00204CDF">
              <w:rPr>
                <w:rFonts w:ascii="GHEA Grapalat" w:eastAsiaTheme="minorEastAsia" w:hAnsi="GHEA Grapalat" w:cstheme="minorBidi"/>
                <w:b/>
                <w:bCs/>
                <w:sz w:val="22"/>
                <w:szCs w:val="22"/>
                <w:lang w:val="hy-AM" w:eastAsia="hy-AM"/>
              </w:rPr>
              <w:t>Էլեկտրոնային տպատախտակ</w:t>
            </w:r>
          </w:p>
          <w:p w14:paraId="21D74D39" w14:textId="77777777" w:rsidR="00F90DB9" w:rsidRPr="0025287D" w:rsidRDefault="00F90DB9" w:rsidP="00A179C7">
            <w:pPr>
              <w:pStyle w:val="a"/>
              <w:numPr>
                <w:ilvl w:val="0"/>
                <w:numId w:val="0"/>
              </w:numPr>
              <w:jc w:val="center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25287D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>Плата  электронная</w:t>
            </w:r>
          </w:p>
        </w:tc>
        <w:tc>
          <w:tcPr>
            <w:tcW w:w="4990" w:type="dxa"/>
            <w:vAlign w:val="center"/>
          </w:tcPr>
          <w:p w14:paraId="5BBA5694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687282.002 изм 14 գազի հայտնաբերման համակարգի համար (ԳՀՀ) կամ համարժեքը  (համարժեքը համաձայնեցնել   արտադրող ընկերության հետ) </w:t>
            </w:r>
          </w:p>
          <w:p w14:paraId="16984190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687282.002 изм 14 для системы обнаружения газа (СОГ) или аналог (аналог согласовать с компанией производителем).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E3F6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հատ</w:t>
            </w:r>
          </w:p>
          <w:p w14:paraId="31914C7A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штук</w:t>
            </w:r>
          </w:p>
          <w:p w14:paraId="2E2FC4AE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1150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</w:rPr>
            </w:pPr>
            <w:r w:rsidRPr="0025287D">
              <w:rPr>
                <w:rFonts w:ascii="GHEA Grapalat" w:hAnsi="GHEA Grapalat" w:cs="Arial CYR"/>
              </w:rPr>
              <w:t>1</w:t>
            </w:r>
          </w:p>
        </w:tc>
        <w:tc>
          <w:tcPr>
            <w:tcW w:w="1134" w:type="dxa"/>
            <w:vAlign w:val="center"/>
          </w:tcPr>
          <w:p w14:paraId="003A1C8F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3C0A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87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1A3E45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  <w:r w:rsidRPr="0025287D">
              <w:rPr>
                <w:rFonts w:ascii="GHEA Grapalat" w:hAnsi="GHEA Grapalat" w:cs="Times New Roman"/>
                <w:b/>
                <w:color w:val="000000" w:themeColor="text1"/>
              </w:rPr>
              <w:t>Արմավիրի մարզ Ք. Մեծամոր «ՀԱԷԿ» ՓԲԸ</w:t>
            </w:r>
          </w:p>
          <w:p w14:paraId="72D3E835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  <w:r w:rsidRPr="0025287D">
              <w:rPr>
                <w:rFonts w:ascii="GHEA Grapalat" w:hAnsi="GHEA Grapalat" w:cs="Times New Roman"/>
                <w:b/>
                <w:color w:val="000000" w:themeColor="text1"/>
              </w:rPr>
              <w:t>г. Мецамор, ЗАО «ААЭК»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381427" w14:textId="7D5867F7" w:rsidR="00F90DB9" w:rsidRPr="00355FD7" w:rsidRDefault="00F90DB9" w:rsidP="00355FD7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Cs/>
                <w:color w:val="000000" w:themeColor="text1"/>
              </w:rPr>
            </w:pPr>
            <w:bookmarkStart w:id="0" w:name="_Hlk221004140"/>
            <w:r w:rsidRPr="00355FD7">
              <w:rPr>
                <w:rFonts w:ascii="GHEA Grapalat" w:hAnsi="GHEA Grapalat" w:cs="Times New Roman"/>
                <w:bCs/>
                <w:color w:val="000000" w:themeColor="text1"/>
              </w:rPr>
              <w:t>Ֆինանսական միջոցներ հատկացնելուց հետո</w:t>
            </w:r>
            <w:r w:rsidR="00355FD7" w:rsidRPr="00355FD7">
              <w:rPr>
                <w:rFonts w:ascii="GHEA Grapalat" w:hAnsi="GHEA Grapalat" w:cs="Times New Roman"/>
                <w:bCs/>
                <w:color w:val="000000" w:themeColor="text1"/>
              </w:rPr>
              <w:t xml:space="preserve"> լրացուցիչ համաձայնագրի կնքման օրվանից </w:t>
            </w:r>
            <w:r w:rsidRPr="00355FD7">
              <w:rPr>
                <w:rFonts w:ascii="GHEA Grapalat" w:hAnsi="GHEA Grapalat" w:cs="Times New Roman"/>
                <w:bCs/>
                <w:color w:val="000000" w:themeColor="text1"/>
              </w:rPr>
              <w:t xml:space="preserve"> 120 օրացուցային օրվա ընթացքում</w:t>
            </w:r>
          </w:p>
          <w:bookmarkEnd w:id="0"/>
          <w:p w14:paraId="5B61D2C7" w14:textId="77777777" w:rsidR="00355FD7" w:rsidRPr="00355FD7" w:rsidRDefault="00355FD7" w:rsidP="00355FD7">
            <w:pPr>
              <w:spacing w:before="240" w:after="0" w:line="240" w:lineRule="auto"/>
              <w:jc w:val="center"/>
              <w:rPr>
                <w:rFonts w:ascii="GHEA Grapalat" w:hAnsi="GHEA Grapalat" w:cs="Times New Roman"/>
                <w:bCs/>
                <w:color w:val="000000" w:themeColor="text1"/>
              </w:rPr>
            </w:pPr>
            <w:r w:rsidRPr="00355FD7">
              <w:rPr>
                <w:rFonts w:ascii="GHEA Grapalat" w:hAnsi="GHEA Grapalat" w:cs="Times New Roman"/>
                <w:bCs/>
                <w:color w:val="000000" w:themeColor="text1"/>
              </w:rPr>
              <w:t>В течение 120 календарных дней с даты подписания дополнительного соглашения после выделения финансовых средств</w:t>
            </w:r>
          </w:p>
          <w:p w14:paraId="3C2F7D08" w14:textId="752E4C75" w:rsidR="00F90DB9" w:rsidRPr="00355FD7" w:rsidRDefault="00F90DB9" w:rsidP="00355FD7">
            <w:pPr>
              <w:ind w:left="113" w:right="113"/>
              <w:jc w:val="center"/>
              <w:rPr>
                <w:rFonts w:ascii="GHEA Grapalat" w:hAnsi="GHEA Grapalat" w:cs="Times New Roman"/>
                <w:bCs/>
                <w:color w:val="000000" w:themeColor="text1"/>
              </w:rPr>
            </w:pPr>
          </w:p>
        </w:tc>
      </w:tr>
      <w:tr w:rsidR="00F90DB9" w:rsidRPr="0025287D" w14:paraId="5E3505C2" w14:textId="77777777" w:rsidTr="00355FD7">
        <w:trPr>
          <w:trHeight w:val="23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4500" w14:textId="77777777" w:rsidR="00F90DB9" w:rsidRPr="0025287D" w:rsidRDefault="00F90DB9" w:rsidP="0001337D">
            <w:pPr>
              <w:pStyle w:val="a4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C9CD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5287D">
              <w:rPr>
                <w:rFonts w:ascii="GHEA Grapalat" w:hAnsi="GHEA Grapalat" w:cs="Arial CYR"/>
                <w:color w:val="000000"/>
              </w:rPr>
              <w:t>31711110</w:t>
            </w:r>
          </w:p>
        </w:tc>
        <w:tc>
          <w:tcPr>
            <w:tcW w:w="1984" w:type="dxa"/>
            <w:vAlign w:val="center"/>
          </w:tcPr>
          <w:p w14:paraId="780164CF" w14:textId="77777777" w:rsidR="00F90DB9" w:rsidRPr="0025287D" w:rsidRDefault="00F90DB9" w:rsidP="00A179C7">
            <w:pPr>
              <w:pStyle w:val="a"/>
              <w:numPr>
                <w:ilvl w:val="0"/>
                <w:numId w:val="0"/>
              </w:numPr>
              <w:jc w:val="center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204CDF">
              <w:rPr>
                <w:rFonts w:ascii="GHEA Grapalat" w:eastAsiaTheme="minorEastAsia" w:hAnsi="GHEA Grapalat" w:cstheme="minorBidi"/>
                <w:b/>
                <w:bCs/>
                <w:sz w:val="22"/>
                <w:szCs w:val="22"/>
                <w:lang w:val="hy-AM" w:eastAsia="hy-AM"/>
              </w:rPr>
              <w:t>Էլեկտրոնային տպատախտակ</w:t>
            </w:r>
            <w:r w:rsidRPr="0025287D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 Плата электронная</w:t>
            </w:r>
          </w:p>
        </w:tc>
        <w:tc>
          <w:tcPr>
            <w:tcW w:w="4990" w:type="dxa"/>
            <w:vAlign w:val="center"/>
          </w:tcPr>
          <w:p w14:paraId="688540E6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758726.006 изм 8 գազի հայտնաբերման համակարգի համար (ԳՀՀ) կամ համարժեքը  (համարժեքը համաձայնեցնել   արտադրող ընկերության հետ) </w:t>
            </w:r>
          </w:p>
          <w:p w14:paraId="5B17AEC4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758726.006 изм 8 для системы обнаружения газа (СОГ) или аналог (аналог согласовать с компанией производителем).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EAB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հատ</w:t>
            </w:r>
          </w:p>
          <w:p w14:paraId="10DA6B51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штук</w:t>
            </w:r>
          </w:p>
          <w:p w14:paraId="2653CA0F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6DCC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</w:rPr>
            </w:pPr>
            <w:r w:rsidRPr="0025287D">
              <w:rPr>
                <w:rFonts w:ascii="GHEA Grapalat" w:hAnsi="GHEA Grapalat" w:cs="Arial CYR"/>
              </w:rPr>
              <w:t>1</w:t>
            </w:r>
          </w:p>
        </w:tc>
        <w:tc>
          <w:tcPr>
            <w:tcW w:w="1134" w:type="dxa"/>
            <w:vAlign w:val="center"/>
          </w:tcPr>
          <w:p w14:paraId="55302ED5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87CF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43CF49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74217A" w14:textId="77777777" w:rsidR="00F90DB9" w:rsidRPr="0025287D" w:rsidRDefault="00F90DB9" w:rsidP="00F66D9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</w:tr>
      <w:tr w:rsidR="00F90DB9" w:rsidRPr="0025287D" w14:paraId="7C5F1F9B" w14:textId="77777777" w:rsidTr="00355FD7">
        <w:trPr>
          <w:trHeight w:val="98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569" w14:textId="77777777" w:rsidR="00F90DB9" w:rsidRPr="0025287D" w:rsidRDefault="00F90DB9" w:rsidP="0001337D">
            <w:pPr>
              <w:pStyle w:val="a4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41022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5287D">
              <w:rPr>
                <w:rFonts w:ascii="GHEA Grapalat" w:hAnsi="GHEA Grapalat" w:cs="Arial CYR"/>
                <w:color w:val="000000"/>
              </w:rPr>
              <w:t>31711110</w:t>
            </w:r>
          </w:p>
        </w:tc>
        <w:tc>
          <w:tcPr>
            <w:tcW w:w="1984" w:type="dxa"/>
            <w:vAlign w:val="center"/>
          </w:tcPr>
          <w:p w14:paraId="6A4BAAA9" w14:textId="77777777" w:rsidR="00F90DB9" w:rsidRPr="0025287D" w:rsidRDefault="00F90DB9" w:rsidP="00A179C7">
            <w:pPr>
              <w:pStyle w:val="a"/>
              <w:numPr>
                <w:ilvl w:val="0"/>
                <w:numId w:val="0"/>
              </w:numPr>
              <w:jc w:val="center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204CDF">
              <w:rPr>
                <w:rFonts w:ascii="GHEA Grapalat" w:eastAsiaTheme="minorEastAsia" w:hAnsi="GHEA Grapalat" w:cstheme="minorBidi"/>
                <w:b/>
                <w:bCs/>
                <w:sz w:val="22"/>
                <w:szCs w:val="22"/>
                <w:lang w:val="hy-AM" w:eastAsia="hy-AM"/>
              </w:rPr>
              <w:t>Էլեկտրոնային տպատախտակ</w:t>
            </w:r>
            <w:r w:rsidRPr="0025287D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 Плата электронная</w:t>
            </w:r>
          </w:p>
        </w:tc>
        <w:tc>
          <w:tcPr>
            <w:tcW w:w="4990" w:type="dxa"/>
            <w:vAlign w:val="center"/>
          </w:tcPr>
          <w:p w14:paraId="73DF0C14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758726.009 изм 9 գազի հայտնաբերման համակարգի համար (ԳՀՀ) կամ համարժեքը  (համարժեքը համաձայնեցնել   արտադրող ընկերության հետ) </w:t>
            </w:r>
          </w:p>
          <w:p w14:paraId="4EDF50AD" w14:textId="77777777" w:rsidR="00F90DB9" w:rsidRPr="0025287D" w:rsidRDefault="00F90DB9" w:rsidP="00F66D9B">
            <w:pPr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lastRenderedPageBreak/>
              <w:t>758726.009 изм 9 для системы обнаружения газа (СОГ) или аналог (аналог согласовать с компанией производителем).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EEF6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lastRenderedPageBreak/>
              <w:t>հատ</w:t>
            </w:r>
          </w:p>
          <w:p w14:paraId="38AA45B5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штук</w:t>
            </w:r>
          </w:p>
          <w:p w14:paraId="774111A2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6EBD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</w:rPr>
            </w:pPr>
            <w:r w:rsidRPr="0025287D">
              <w:rPr>
                <w:rFonts w:ascii="GHEA Grapalat" w:hAnsi="GHEA Grapalat" w:cs="Arial CYR"/>
              </w:rPr>
              <w:t>1</w:t>
            </w:r>
          </w:p>
        </w:tc>
        <w:tc>
          <w:tcPr>
            <w:tcW w:w="1134" w:type="dxa"/>
            <w:vAlign w:val="center"/>
          </w:tcPr>
          <w:p w14:paraId="59FAF7F0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A3A2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C03179" w14:textId="77777777" w:rsidR="00F90DB9" w:rsidRPr="0025287D" w:rsidRDefault="00F90DB9" w:rsidP="00F66D9B">
            <w:pPr>
              <w:ind w:left="113"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936F4ED" w14:textId="77777777" w:rsidR="00F90DB9" w:rsidRPr="0025287D" w:rsidRDefault="00F90DB9" w:rsidP="00F66D9B">
            <w:pPr>
              <w:ind w:left="113"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F90DB9" w:rsidRPr="0025287D" w14:paraId="1F2B96C1" w14:textId="77777777" w:rsidTr="00355FD7">
        <w:trPr>
          <w:trHeight w:val="16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72A5" w14:textId="77777777" w:rsidR="00F90DB9" w:rsidRPr="0025287D" w:rsidRDefault="00F90DB9" w:rsidP="0001337D">
            <w:pPr>
              <w:pStyle w:val="a4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70F2A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5287D">
              <w:rPr>
                <w:rFonts w:ascii="GHEA Grapalat" w:hAnsi="GHEA Grapalat" w:cs="Arial CYR"/>
                <w:color w:val="000000"/>
              </w:rPr>
              <w:t>31151100</w:t>
            </w:r>
          </w:p>
        </w:tc>
        <w:tc>
          <w:tcPr>
            <w:tcW w:w="1984" w:type="dxa"/>
          </w:tcPr>
          <w:p w14:paraId="706D9552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37066D8A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0CA51FA0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35BB0475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62A6D358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3506C4D1" w14:textId="77777777" w:rsidR="00F90DB9" w:rsidRPr="0025287D" w:rsidRDefault="00F90DB9" w:rsidP="00A179C7">
            <w:pPr>
              <w:tabs>
                <w:tab w:val="center" w:pos="1027"/>
              </w:tabs>
              <w:jc w:val="center"/>
              <w:rPr>
                <w:rFonts w:ascii="GHEA Grapalat" w:hAnsi="GHEA Grapalat"/>
              </w:rPr>
            </w:pPr>
          </w:p>
          <w:p w14:paraId="5FB94457" w14:textId="77777777" w:rsidR="00F90DB9" w:rsidRPr="00204CDF" w:rsidRDefault="00F90DB9" w:rsidP="00204CD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204CDF">
              <w:rPr>
                <w:rFonts w:ascii="GHEA Grapalat" w:hAnsi="GHEA Grapalat"/>
                <w:b/>
                <w:bCs/>
              </w:rPr>
              <w:t>AC-DC</w:t>
            </w:r>
          </w:p>
          <w:p w14:paraId="617FA335" w14:textId="77777777" w:rsidR="00F90DB9" w:rsidRPr="00204CDF" w:rsidRDefault="00F90DB9" w:rsidP="00204CDF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204CDF">
              <w:rPr>
                <w:rFonts w:ascii="GHEA Grapalat" w:hAnsi="GHEA Grapalat"/>
                <w:b/>
                <w:bCs/>
              </w:rPr>
              <w:t>կերպափոխիչ</w:t>
            </w:r>
          </w:p>
          <w:p w14:paraId="78A50DC7" w14:textId="77777777" w:rsidR="00F90DB9" w:rsidRPr="0025287D" w:rsidRDefault="00F90DB9" w:rsidP="00A179C7">
            <w:pPr>
              <w:jc w:val="center"/>
              <w:rPr>
                <w:rFonts w:ascii="GHEA Grapalat" w:hAnsi="GHEA Grapalat"/>
              </w:rPr>
            </w:pPr>
          </w:p>
          <w:p w14:paraId="6F0E9037" w14:textId="77777777" w:rsidR="00F90DB9" w:rsidRPr="0025287D" w:rsidRDefault="00F90DB9" w:rsidP="00A179C7">
            <w:pPr>
              <w:jc w:val="center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AC-DC преобразователь</w:t>
            </w:r>
          </w:p>
          <w:p w14:paraId="1CBF70D0" w14:textId="77777777" w:rsidR="00F90DB9" w:rsidRPr="0025287D" w:rsidRDefault="00F90DB9" w:rsidP="00A179C7">
            <w:pPr>
              <w:pStyle w:val="a8"/>
              <w:jc w:val="center"/>
              <w:rPr>
                <w:rFonts w:ascii="GHEA Grapalat" w:eastAsiaTheme="minorEastAsia" w:hAnsi="GHEA Grapalat" w:cstheme="minorBidi"/>
                <w:lang w:val="hy-AM"/>
              </w:rPr>
            </w:pPr>
          </w:p>
        </w:tc>
        <w:tc>
          <w:tcPr>
            <w:tcW w:w="4990" w:type="dxa"/>
            <w:vAlign w:val="center"/>
          </w:tcPr>
          <w:p w14:paraId="7757A584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Տիպը՝ SPS5930-1-LF</w:t>
            </w:r>
          </w:p>
          <w:p w14:paraId="78759D81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Սարքավորման գործարանալին համարը՝ T100103091-1-LF Astrodyne TDI </w:t>
            </w:r>
          </w:p>
          <w:p w14:paraId="53285513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Մուտքային լարումը 380-480Վ. АС 3 ֆազ  </w:t>
            </w:r>
          </w:p>
          <w:p w14:paraId="4D549371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Ելքային լարումը 0-60Վ.DC</w:t>
            </w:r>
          </w:p>
          <w:p w14:paraId="40A93236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Առավելագույն հզորությունը 16.5կՎտ</w:t>
            </w:r>
          </w:p>
          <w:p w14:paraId="35F82B7E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Ելքային հոսանքը - 0-360Ա</w:t>
            </w:r>
          </w:p>
          <w:p w14:paraId="0CA94D81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Հովացման համակարգը` ջրային</w:t>
            </w:r>
          </w:p>
          <w:p w14:paraId="560F0157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Չափսերը 758,0մմ x 482,0մմ x 43,0մմ</w:t>
            </w:r>
          </w:p>
          <w:p w14:paraId="18B33848" w14:textId="77777777" w:rsidR="00F90DB9" w:rsidRPr="0025287D" w:rsidRDefault="00F90DB9" w:rsidP="00C938A9">
            <w:pPr>
              <w:tabs>
                <w:tab w:val="left" w:pos="37"/>
              </w:tabs>
              <w:spacing w:after="0"/>
              <w:rPr>
                <w:rFonts w:ascii="GHEA Grapalat" w:hAnsi="GHEA Grapalat"/>
              </w:rPr>
            </w:pPr>
          </w:p>
          <w:p w14:paraId="2E82D52F" w14:textId="77777777" w:rsidR="00F90DB9" w:rsidRPr="0025287D" w:rsidRDefault="00F90DB9" w:rsidP="00C938A9">
            <w:pPr>
              <w:tabs>
                <w:tab w:val="left" w:pos="37"/>
              </w:tabs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Тип- SPS5930-1-LF </w:t>
            </w:r>
          </w:p>
          <w:p w14:paraId="6C393A4C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Производственный номер продукта- T100103091-1-LF Astrodyne TDI</w:t>
            </w:r>
          </w:p>
          <w:p w14:paraId="6A7E67B9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Входное напряжение -  380-480В. АС фазы 3 </w:t>
            </w:r>
          </w:p>
          <w:p w14:paraId="0E5E16A0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Выходное напряжение -  0-60В.DC</w:t>
            </w:r>
          </w:p>
          <w:p w14:paraId="4A96B99D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Максимальная мощность -  16.5кВт</w:t>
            </w:r>
          </w:p>
          <w:p w14:paraId="135B8C70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Выходной ток- 0-360А</w:t>
            </w:r>
          </w:p>
          <w:p w14:paraId="3A275458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Тип охлаждения- водяной</w:t>
            </w:r>
          </w:p>
          <w:p w14:paraId="11DB7B87" w14:textId="77777777" w:rsidR="00F90DB9" w:rsidRPr="0025287D" w:rsidRDefault="00F90DB9" w:rsidP="00C938A9">
            <w:pPr>
              <w:spacing w:after="0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Размеры 758,0мм x 482,0мм x 43,0мм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AF6E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հատ</w:t>
            </w:r>
          </w:p>
          <w:p w14:paraId="303CCA15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штук</w:t>
            </w:r>
          </w:p>
          <w:p w14:paraId="2721472C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17A9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5287D">
              <w:rPr>
                <w:rFonts w:ascii="GHEA Grapalat" w:hAnsi="GHEA Grapalat" w:cs="Arial CYR"/>
              </w:rPr>
              <w:t>1</w:t>
            </w:r>
          </w:p>
        </w:tc>
        <w:tc>
          <w:tcPr>
            <w:tcW w:w="1134" w:type="dxa"/>
            <w:vAlign w:val="center"/>
          </w:tcPr>
          <w:p w14:paraId="11FC7C79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EBC6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44DF27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E3194F1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F90DB9" w:rsidRPr="0025287D" w14:paraId="545DF596" w14:textId="77777777" w:rsidTr="00355FD7">
        <w:trPr>
          <w:trHeight w:val="6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1C3D" w14:textId="77777777" w:rsidR="00F90DB9" w:rsidRPr="0025287D" w:rsidRDefault="00F90DB9" w:rsidP="0001337D">
            <w:pPr>
              <w:pStyle w:val="a4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F3DDB" w14:textId="77777777" w:rsidR="00F90DB9" w:rsidRPr="0025287D" w:rsidRDefault="00F90DB9" w:rsidP="00F66D9B">
            <w:pPr>
              <w:jc w:val="center"/>
              <w:rPr>
                <w:rFonts w:ascii="GHEA Grapalat" w:hAnsi="GHEA Grapalat" w:cs="Arial CYR"/>
                <w:color w:val="000000"/>
              </w:rPr>
            </w:pPr>
            <w:r w:rsidRPr="0025287D">
              <w:rPr>
                <w:rFonts w:ascii="GHEA Grapalat" w:hAnsi="GHEA Grapalat" w:cs="Arial CYR"/>
                <w:color w:val="000000"/>
              </w:rPr>
              <w:t>31211210</w:t>
            </w:r>
          </w:p>
        </w:tc>
        <w:tc>
          <w:tcPr>
            <w:tcW w:w="1984" w:type="dxa"/>
            <w:vAlign w:val="center"/>
          </w:tcPr>
          <w:p w14:paraId="7314D166" w14:textId="77777777" w:rsidR="00F90DB9" w:rsidRPr="0025287D" w:rsidRDefault="00F90DB9" w:rsidP="00A179C7">
            <w:pPr>
              <w:pStyle w:val="3"/>
              <w:spacing w:before="45"/>
              <w:jc w:val="center"/>
              <w:outlineLvl w:val="2"/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</w:pPr>
            <w:r w:rsidRPr="00204CDF">
              <w:rPr>
                <w:rFonts w:ascii="GHEA Grapalat" w:eastAsiaTheme="minorEastAsia" w:hAnsi="GHEA Grapalat" w:cstheme="minorBidi"/>
                <w:b/>
                <w:bCs/>
                <w:sz w:val="22"/>
                <w:szCs w:val="22"/>
                <w:lang w:val="hy-AM" w:eastAsia="hy-AM"/>
              </w:rPr>
              <w:t>Պոտենցիոմետր</w:t>
            </w:r>
            <w:r w:rsidRPr="0025287D">
              <w:rPr>
                <w:rFonts w:ascii="GHEA Grapalat" w:eastAsiaTheme="minorEastAsia" w:hAnsi="GHEA Grapalat" w:cstheme="minorBidi"/>
                <w:sz w:val="22"/>
                <w:szCs w:val="22"/>
                <w:lang w:val="hy-AM" w:eastAsia="hy-AM"/>
              </w:rPr>
              <w:t xml:space="preserve"> Потенциометр</w:t>
            </w:r>
          </w:p>
        </w:tc>
        <w:tc>
          <w:tcPr>
            <w:tcW w:w="4990" w:type="dxa"/>
            <w:vAlign w:val="center"/>
          </w:tcPr>
          <w:p w14:paraId="00B223E7" w14:textId="77777777" w:rsidR="00F90DB9" w:rsidRPr="0025287D" w:rsidRDefault="00F90DB9" w:rsidP="00CB110C">
            <w:pPr>
              <w:spacing w:after="0" w:line="240" w:lineRule="auto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 xml:space="preserve">Р10, 680 Օհմ±10% С1 WM 50 կամ համարժեքը </w:t>
            </w:r>
          </w:p>
          <w:p w14:paraId="4D18137C" w14:textId="77777777" w:rsidR="00F90DB9" w:rsidRPr="0025287D" w:rsidRDefault="00F90DB9" w:rsidP="00CB110C">
            <w:pPr>
              <w:spacing w:after="0" w:line="240" w:lineRule="auto"/>
              <w:rPr>
                <w:rFonts w:ascii="GHEA Grapalat" w:hAnsi="GHEA Grapalat"/>
              </w:rPr>
            </w:pPr>
            <w:r w:rsidRPr="0025287D">
              <w:rPr>
                <w:rFonts w:ascii="GHEA Grapalat" w:hAnsi="GHEA Grapalat"/>
              </w:rPr>
              <w:t>Р10, 680 Ом±10% С1 WM 50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493A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հատ</w:t>
            </w:r>
          </w:p>
          <w:p w14:paraId="18F5F876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 w:rsidRPr="0025287D">
              <w:rPr>
                <w:rFonts w:ascii="GHEA Grapalat" w:hAnsi="GHEA Grapalat" w:cs="Arial CYR"/>
                <w:color w:val="000000" w:themeColor="text1"/>
              </w:rPr>
              <w:t>штук</w:t>
            </w:r>
          </w:p>
          <w:p w14:paraId="2F4977CC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980A" w14:textId="77777777" w:rsidR="00F90DB9" w:rsidRPr="0025287D" w:rsidRDefault="00F90DB9" w:rsidP="00C938A9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5287D">
              <w:rPr>
                <w:rFonts w:ascii="GHEA Grapalat" w:hAnsi="GHEA Grapalat" w:cs="Arial CYR"/>
              </w:rPr>
              <w:t>6</w:t>
            </w:r>
          </w:p>
        </w:tc>
        <w:tc>
          <w:tcPr>
            <w:tcW w:w="1134" w:type="dxa"/>
            <w:vAlign w:val="center"/>
          </w:tcPr>
          <w:p w14:paraId="102683B0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86D" w14:textId="77777777" w:rsidR="00F90DB9" w:rsidRPr="0025287D" w:rsidRDefault="00F90DB9" w:rsidP="00F66D9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2DFDFF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C75F5A7" w14:textId="77777777" w:rsidR="00F90DB9" w:rsidRPr="0025287D" w:rsidRDefault="00F90DB9" w:rsidP="00F66D9B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</w:tbl>
    <w:p w14:paraId="3445ADB9" w14:textId="77777777" w:rsidR="002353F4" w:rsidRDefault="0001337D" w:rsidP="002353F4">
      <w:pPr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</w:pPr>
      <w:r w:rsidRPr="002353F4">
        <w:rPr>
          <w:rFonts w:ascii="GHEA Grapalat" w:hAnsi="GHEA Grapalat" w:cs="Times New Roman"/>
          <w:b/>
          <w:color w:val="000000" w:themeColor="text1"/>
          <w:sz w:val="16"/>
          <w:szCs w:val="16"/>
        </w:rPr>
        <w:t xml:space="preserve"> </w:t>
      </w:r>
      <w:r w:rsidR="002353F4">
        <w:rPr>
          <w:rFonts w:ascii="GHEA Grapalat" w:hAnsi="GHEA Grapalat" w:cs="Sylfaen"/>
          <w:bCs/>
          <w:sz w:val="20"/>
          <w:szCs w:val="18"/>
        </w:rPr>
        <w:t>Ապրանքի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12E11A3F" w14:textId="77777777" w:rsidR="0001337D" w:rsidRPr="0025287D" w:rsidRDefault="0001337D" w:rsidP="0001337D">
      <w:pPr>
        <w:spacing w:line="24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25287D">
        <w:rPr>
          <w:rFonts w:ascii="GHEA Grapalat" w:hAnsi="GHEA Grapalat" w:cs="Times New Roman"/>
          <w:b/>
          <w:color w:val="000000" w:themeColor="text1"/>
        </w:rPr>
        <w:t>Տեխնիկական պահանջներ</w:t>
      </w:r>
      <w:r w:rsidRPr="0025287D">
        <w:rPr>
          <w:rFonts w:ascii="GHEA Grapalat" w:hAnsi="GHEA Grapalat" w:cs="Times New Roman"/>
          <w:b/>
          <w:color w:val="000000" w:themeColor="text1"/>
          <w:lang w:val="pt-BR"/>
        </w:rPr>
        <w:t>.</w:t>
      </w:r>
      <w:r w:rsidRPr="0025287D">
        <w:rPr>
          <w:rFonts w:ascii="GHEA Grapalat" w:hAnsi="GHEA Grapalat" w:cs="Sylfaen"/>
          <w:color w:val="000000" w:themeColor="text1"/>
          <w:lang w:val="pt-BR"/>
        </w:rPr>
        <w:t xml:space="preserve"> </w:t>
      </w:r>
    </w:p>
    <w:p w14:paraId="60B8929D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120" w:line="360" w:lineRule="auto"/>
        <w:ind w:left="714" w:hanging="357"/>
        <w:rPr>
          <w:rFonts w:ascii="GHEA Grapalat" w:hAnsi="GHEA Grapalat" w:cs="Sylfaen"/>
          <w:color w:val="000000" w:themeColor="text1"/>
        </w:rPr>
      </w:pPr>
      <w:r w:rsidRPr="0025287D">
        <w:rPr>
          <w:rFonts w:ascii="GHEA Grapalat" w:hAnsi="GHEA Grapalat" w:cs="Sylfaen"/>
          <w:color w:val="000000" w:themeColor="text1"/>
        </w:rPr>
        <w:lastRenderedPageBreak/>
        <w:t>Ապրանքները պետք է լինեն նոր, պետք է ունենան որակի հավաստագիր կամ անձնագիր` փորձարկման արդյունքների, երաշխիքային պարտավորությունների վերաբերյալ նշումով, փաթեթավորումը պետք է ապահովի ապրանքների մեխանիկական ամբողջականությունը, փաստաթղթերը պետք է լինեն թարգմանված հայերեն կամ ռուսերեն լեզուներով:</w:t>
      </w:r>
    </w:p>
    <w:p w14:paraId="23DD85ED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120" w:line="360" w:lineRule="auto"/>
        <w:ind w:left="714" w:hanging="357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="Sylfaen"/>
          <w:color w:val="000000" w:themeColor="text1"/>
        </w:rPr>
        <w:t>Վճարումը կկատարվի փաստացի մատակարարված ապրանքների հանձնման-ընդունման արձանագրության հիման վրա:</w:t>
      </w:r>
    </w:p>
    <w:p w14:paraId="0467965D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120" w:line="360" w:lineRule="auto"/>
        <w:ind w:left="714" w:hanging="357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="Sylfaen"/>
          <w:color w:val="000000" w:themeColor="text1"/>
        </w:rPr>
        <w:t>Մասնակցին ստորագրված հանձնման-ընդունման արձանագրության տրամադրման ժամկետ – 30 աշխատանքային օր;</w:t>
      </w:r>
    </w:p>
    <w:p w14:paraId="15002948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="Sylfaen"/>
          <w:color w:val="000000" w:themeColor="text1"/>
        </w:rPr>
        <w:t>Թույլատրելի խախտման ժամկետ – 10 օրացուցային օր;</w:t>
      </w:r>
    </w:p>
    <w:p w14:paraId="423C6B2D" w14:textId="0800C1CB" w:rsidR="0001337D" w:rsidRPr="0025287D" w:rsidRDefault="0001337D" w:rsidP="0001337D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>Կատարողը պարտավոր է պահպանել ՀԱԷԿ-ում գործող ներօբ</w:t>
      </w:r>
      <w:r w:rsidR="005C5EB6">
        <w:rPr>
          <w:rFonts w:ascii="GHEA Grapalat" w:hAnsi="GHEA Grapalat" w:cstheme="minorHAnsi"/>
          <w:bCs/>
          <w:color w:val="000000" w:themeColor="text1"/>
          <w:lang w:val="ru-RU"/>
        </w:rPr>
        <w:t>յ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Pr="0025287D">
        <w:rPr>
          <w:rFonts w:ascii="GHEA Grapalat" w:hAnsi="GHEA Grapalat" w:cstheme="minorHAnsi"/>
          <w:bCs/>
          <w:color w:val="000000" w:themeColor="text1"/>
        </w:rPr>
        <w:t>;</w:t>
      </w:r>
    </w:p>
    <w:p w14:paraId="22E863C8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Մատակարարը պետք է ապրանքը մատակարարելուց նվազագույնը մեկ աշխատանքային օր առաջ պայմանագրի կառավարիչին տեղեկացնի մատակարարման </w:t>
      </w:r>
      <w:r w:rsidRPr="0025287D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>վերաբերյալ, մատակարարումը կարող է իրականացնել աշխատանքային օրվա ընթացքում ժամը 9</w:t>
      </w:r>
      <w:r w:rsidRPr="0025287D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25287D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25287D">
        <w:rPr>
          <w:rFonts w:ascii="GHEA Grapalat" w:hAnsi="GHEA Grapalat" w:cstheme="minorHAnsi"/>
          <w:bCs/>
          <w:color w:val="000000" w:themeColor="text1"/>
        </w:rPr>
        <w:t>;</w:t>
      </w:r>
    </w:p>
    <w:p w14:paraId="4848BF9B" w14:textId="77777777" w:rsidR="0001337D" w:rsidRPr="0025287D" w:rsidRDefault="0001337D" w:rsidP="0001337D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Պայմանագրի կառավարիչ </w:t>
      </w:r>
      <w:r w:rsidRPr="0025287D">
        <w:rPr>
          <w:rFonts w:ascii="GHEA Grapalat" w:hAnsi="GHEA Grapalat" w:cstheme="minorHAnsi"/>
          <w:bCs/>
          <w:color w:val="000000" w:themeColor="text1"/>
        </w:rPr>
        <w:t>Կ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25287D">
        <w:rPr>
          <w:rFonts w:ascii="GHEA Grapalat" w:hAnsi="GHEA Grapalat" w:cstheme="minorHAnsi"/>
          <w:bCs/>
          <w:color w:val="000000" w:themeColor="text1"/>
        </w:rPr>
        <w:t>Համբարձումյան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հեռ. 010-28-00-35, </w:t>
      </w:r>
      <w:r w:rsidRPr="0025287D">
        <w:rPr>
          <w:rFonts w:ascii="GHEA Grapalat" w:hAnsi="GHEA Grapalat" w:cstheme="minorHAnsi"/>
          <w:bCs/>
          <w:color w:val="000000" w:themeColor="text1"/>
        </w:rPr>
        <w:t>e</w:t>
      </w:r>
      <w:r w:rsidRPr="0025287D">
        <w:rPr>
          <w:rFonts w:ascii="GHEA Grapalat" w:hAnsi="GHEA Grapalat" w:cstheme="minorHAnsi"/>
          <w:bCs/>
          <w:color w:val="000000" w:themeColor="text1"/>
          <w:lang w:val="pt-BR"/>
        </w:rPr>
        <w:t xml:space="preserve">mail </w:t>
      </w:r>
      <w:hyperlink r:id="rId5" w:history="1">
        <w:r w:rsidRPr="0025287D">
          <w:rPr>
            <w:rStyle w:val="a7"/>
            <w:rFonts w:ascii="GHEA Grapalat" w:hAnsi="GHEA Grapalat" w:cstheme="minorHAnsi"/>
            <w:lang w:val="pt-BR"/>
          </w:rPr>
          <w:t>karine.hambardzumyan@anpp.am</w:t>
        </w:r>
      </w:hyperlink>
    </w:p>
    <w:p w14:paraId="1135B551" w14:textId="2632AA76" w:rsidR="00BC5C4D" w:rsidRPr="00BC5C4D" w:rsidRDefault="00BC5C4D" w:rsidP="00BC5C4D">
      <w:pPr>
        <w:ind w:left="360"/>
        <w:jc w:val="both"/>
        <w:rPr>
          <w:rFonts w:ascii="GHEA Grapalat" w:hAnsi="GHEA Grapalat" w:cs="Sylfaen"/>
          <w:bCs/>
          <w:sz w:val="20"/>
          <w:szCs w:val="18"/>
          <w:lang w:val="pt-BR"/>
        </w:rPr>
      </w:pPr>
      <w:r w:rsidRPr="00BC5C4D">
        <w:rPr>
          <w:rFonts w:ascii="GHEA Grapalat" w:hAnsi="GHEA Grapalat" w:cs="Sylfaen"/>
          <w:bCs/>
          <w:sz w:val="20"/>
          <w:szCs w:val="18"/>
          <w:lang w:val="pt-BR"/>
        </w:rPr>
        <w:t xml:space="preserve">Допустима </w:t>
      </w:r>
      <w:r w:rsidRPr="0025287D">
        <w:rPr>
          <w:rFonts w:ascii="GHEA Grapalat" w:hAnsi="GHEA Grapalat"/>
        </w:rPr>
        <w:t>аналог</w:t>
      </w:r>
      <w:r w:rsidRPr="00BC5C4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</w:rPr>
        <w:t>товара</w:t>
      </w:r>
      <w:r w:rsidRPr="00BC5C4D">
        <w:rPr>
          <w:rFonts w:ascii="GHEA Grapalat" w:hAnsi="GHEA Grapalat" w:cs="Sylfaen"/>
          <w:bCs/>
          <w:sz w:val="20"/>
          <w:szCs w:val="18"/>
          <w:lang w:val="pt-BR"/>
        </w:rPr>
        <w:t>- в соответствии с пунктом 2, подпунктом 1 постановления № 473-А от 2 апреля 2020 г., участник может предложить эквивалентную продукцию той, которая предусмотрена проектом, паспортом, техническим заданием либо согласована с уполномоченным органом - автором проекта.</w:t>
      </w:r>
    </w:p>
    <w:p w14:paraId="29EB6FE2" w14:textId="552109EB" w:rsidR="0001337D" w:rsidRPr="0025287D" w:rsidRDefault="0001337D" w:rsidP="0001337D">
      <w:pPr>
        <w:spacing w:after="0" w:line="360" w:lineRule="auto"/>
        <w:jc w:val="both"/>
        <w:rPr>
          <w:rFonts w:ascii="GHEA Grapalat" w:hAnsi="GHEA Grapalat"/>
          <w:b/>
          <w:bCs/>
          <w:color w:val="000000" w:themeColor="text1"/>
          <w:lang w:val="ru-RU"/>
        </w:rPr>
      </w:pPr>
      <w:r w:rsidRPr="0025287D">
        <w:rPr>
          <w:rFonts w:ascii="GHEA Grapalat" w:hAnsi="GHEA Grapalat"/>
          <w:b/>
          <w:bCs/>
          <w:color w:val="000000" w:themeColor="text1"/>
          <w:lang w:val="ru-RU"/>
        </w:rPr>
        <w:t>Технические  условия</w:t>
      </w:r>
      <w:r w:rsidRPr="0025287D">
        <w:rPr>
          <w:rFonts w:ascii="GHEA Grapalat" w:hAnsi="GHEA Grapalat"/>
          <w:b/>
          <w:bCs/>
          <w:color w:val="000000" w:themeColor="text1"/>
        </w:rPr>
        <w:t>:</w:t>
      </w:r>
    </w:p>
    <w:p w14:paraId="482FEB05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rPr>
          <w:rFonts w:ascii="GHEA Grapalat" w:hAnsi="GHEA Grapalat"/>
          <w:bCs/>
          <w:color w:val="000000" w:themeColor="text1"/>
          <w:lang w:val="ru-RU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</w:t>
      </w:r>
    </w:p>
    <w:p w14:paraId="71580850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>Оплата будет произведена на основании протокола приемки-сдачи фактически поставленных товаров.</w:t>
      </w:r>
    </w:p>
    <w:p w14:paraId="5943DBAC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>Срок предоставления участнику подписанного протокола приема-передачи – 30 рабочих дней.</w:t>
      </w:r>
    </w:p>
    <w:p w14:paraId="1B4F4402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>Допустимый срок нарушения – 10 календарных дней.</w:t>
      </w:r>
    </w:p>
    <w:p w14:paraId="4AF0B121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>Исполнитель объязан соблюдать все требования внутриобъектного и пропускного режима, действующих на ААЭС.</w:t>
      </w:r>
    </w:p>
    <w:p w14:paraId="0EC825DE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ru-RU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14:paraId="2F617830" w14:textId="77777777" w:rsidR="0001337D" w:rsidRPr="0025287D" w:rsidRDefault="0001337D" w:rsidP="0001337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25287D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25287D">
        <w:rPr>
          <w:rFonts w:ascii="GHEA Grapalat" w:hAnsi="GHEA Grapalat"/>
          <w:bCs/>
          <w:color w:val="000000" w:themeColor="text1"/>
        </w:rPr>
        <w:t>К</w:t>
      </w:r>
      <w:r w:rsidRPr="0025287D">
        <w:rPr>
          <w:rFonts w:ascii="GHEA Grapalat" w:hAnsi="GHEA Grapalat"/>
          <w:bCs/>
          <w:color w:val="000000" w:themeColor="text1"/>
          <w:lang w:val="pt-BR"/>
        </w:rPr>
        <w:t>.</w:t>
      </w:r>
      <w:r w:rsidRPr="0025287D">
        <w:rPr>
          <w:rFonts w:ascii="GHEA Grapalat" w:hAnsi="GHEA Grapalat"/>
          <w:bCs/>
          <w:color w:val="000000" w:themeColor="text1"/>
          <w:lang w:val="ru-RU"/>
        </w:rPr>
        <w:t xml:space="preserve"> Амбарцум</w:t>
      </w:r>
      <w:r w:rsidRPr="0025287D">
        <w:rPr>
          <w:rFonts w:ascii="GHEA Grapalat" w:hAnsi="GHEA Grapalat"/>
          <w:bCs/>
          <w:color w:val="000000" w:themeColor="text1"/>
        </w:rPr>
        <w:t>ян</w:t>
      </w:r>
      <w:r w:rsidRPr="0025287D">
        <w:rPr>
          <w:rFonts w:ascii="GHEA Grapalat" w:hAnsi="GHEA Grapalat"/>
          <w:bCs/>
          <w:color w:val="000000" w:themeColor="text1"/>
          <w:lang w:val="pt-BR"/>
        </w:rPr>
        <w:t xml:space="preserve">.Тел. 010-28-00-35, email </w:t>
      </w:r>
      <w:hyperlink r:id="rId6" w:history="1">
        <w:r w:rsidRPr="0025287D">
          <w:rPr>
            <w:rStyle w:val="a7"/>
            <w:rFonts w:ascii="GHEA Grapalat" w:hAnsi="GHEA Grapalat" w:cstheme="minorHAnsi"/>
            <w:lang w:val="pt-BR"/>
          </w:rPr>
          <w:t>karine.hambardzumyan@anpp.am</w:t>
        </w:r>
      </w:hyperlink>
      <w:r w:rsidRPr="0025287D">
        <w:rPr>
          <w:rStyle w:val="a7"/>
          <w:rFonts w:ascii="GHEA Grapalat" w:hAnsi="GHEA Grapalat" w:cstheme="minorHAnsi"/>
          <w:color w:val="000000" w:themeColor="text1"/>
          <w:lang w:val="pt-BR"/>
        </w:rPr>
        <w:t>.</w:t>
      </w:r>
    </w:p>
    <w:p w14:paraId="64EAB6FC" w14:textId="77777777" w:rsidR="000D590E" w:rsidRPr="0025287D" w:rsidRDefault="000D590E">
      <w:pPr>
        <w:rPr>
          <w:rFonts w:ascii="GHEA Grapalat" w:hAnsi="GHEA Grapalat"/>
          <w:lang w:val="pt-BR"/>
        </w:rPr>
      </w:pPr>
    </w:p>
    <w:sectPr w:rsidR="000D590E" w:rsidRPr="0025287D" w:rsidSect="0001337D">
      <w:pgSz w:w="16838" w:h="11906" w:orient="landscape"/>
      <w:pgMar w:top="568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4B6DC7"/>
    <w:multiLevelType w:val="hybridMultilevel"/>
    <w:tmpl w:val="EC6456D2"/>
    <w:lvl w:ilvl="0" w:tplc="1392232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95B28"/>
    <w:multiLevelType w:val="hybridMultilevel"/>
    <w:tmpl w:val="17E64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407A9"/>
    <w:multiLevelType w:val="hybridMultilevel"/>
    <w:tmpl w:val="4862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10"/>
    <w:rsid w:val="0001337D"/>
    <w:rsid w:val="000D590E"/>
    <w:rsid w:val="00204CDF"/>
    <w:rsid w:val="002353F4"/>
    <w:rsid w:val="0025287D"/>
    <w:rsid w:val="00256B95"/>
    <w:rsid w:val="00355FD7"/>
    <w:rsid w:val="004F1043"/>
    <w:rsid w:val="005C5EB6"/>
    <w:rsid w:val="006C5DC4"/>
    <w:rsid w:val="007A5010"/>
    <w:rsid w:val="008006CE"/>
    <w:rsid w:val="0083197B"/>
    <w:rsid w:val="0096457B"/>
    <w:rsid w:val="0097427E"/>
    <w:rsid w:val="009841AE"/>
    <w:rsid w:val="00A179C7"/>
    <w:rsid w:val="00BC5C4D"/>
    <w:rsid w:val="00C938A9"/>
    <w:rsid w:val="00CB110C"/>
    <w:rsid w:val="00F9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B126"/>
  <w15:chartTrackingRefBased/>
  <w15:docId w15:val="{C14A5D14-0081-400A-AEA7-A7425F48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1337D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next w:val="a0"/>
    <w:link w:val="30"/>
    <w:qFormat/>
    <w:rsid w:val="0001337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1337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01337D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01337D"/>
    <w:rPr>
      <w:rFonts w:eastAsiaTheme="minorEastAsia"/>
      <w:lang w:val="hy-AM" w:eastAsia="hy-AM"/>
    </w:rPr>
  </w:style>
  <w:style w:type="table" w:styleId="a6">
    <w:name w:val="Table Grid"/>
    <w:basedOn w:val="a2"/>
    <w:uiPriority w:val="59"/>
    <w:rsid w:val="0001337D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01337D"/>
    <w:rPr>
      <w:color w:val="0000FF"/>
      <w:u w:val="single"/>
    </w:rPr>
  </w:style>
  <w:style w:type="paragraph" w:styleId="a">
    <w:name w:val="List Bullet"/>
    <w:basedOn w:val="a0"/>
    <w:rsid w:val="0001337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0133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5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ine.hambardzumyan@anpp.am" TargetMode="External"/><Relationship Id="rId5" Type="http://schemas.openxmlformats.org/officeDocument/2006/relationships/hyperlink" Target="mailto:karine.hambardz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19</cp:revision>
  <dcterms:created xsi:type="dcterms:W3CDTF">2026-01-30T11:56:00Z</dcterms:created>
  <dcterms:modified xsi:type="dcterms:W3CDTF">2026-02-03T05:48:00Z</dcterms:modified>
</cp:coreProperties>
</file>