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ՊԳԿԿ-ԷԱՃԾՁԲ-2026/3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Պետական գույքի կառավարման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պողոտա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ՏԿԵՆ պետական գույքի կառավարման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Գևորգյան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011546640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info@spm.am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Պետական գույքի կառավարման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ՊԳԿԿ-ԷԱՃԾՁԲ-2026/3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Պետական գույքի կառավարման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Պետական գույքի կառավարման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Պետական գույքի կառավարման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ՊԳԿԿ-ԷԱՃԾՁԲ-2026/3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info@spm.am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ՏԿԵՆ պետական գույքի կառավարման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4.9456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2026.02.16.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ՊԳԿԿ-ԷԱՃԾՁԲ-2026/3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Պետական գույքի կառավարման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ՊԳԿԿ-ԷԱՃԾՁԲ-2026/3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ՊԳԿԿ-ԷԱՃԾՁԲ-2026/3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«ՊԳԿԿ-ԷԱՃԾՁԲ-2026/3»*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«ՊԳԿԿ-ԷԱՃԾՁԲ-2026/3»*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ստորև։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25․12․2026թ։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