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общественных организаций Вананда, Ервандашата, Шеника, Даларика, Лернагоги, Баграмяна, Ушакерта, Каракерта №1, Каракерта №2 и детского сада Аргина» общины Баграмян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ԱՄԲՀ-ԷԱՃԱՊՁԲ-26/03</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общественных организаций Вананда, Ервандашата, Шеника, Даларика, Лернагоги, Баграмяна, Ушакерта, Каракерта №1, Каракерта №2 и детского сада Аргина» общины Баграмян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общественных организаций Вананда, Ервандашата, Шеника, Даларика, Лернагоги, Баграмяна, Ушакерта, Каракерта №1, Каракерта №2 и детского сада Аргина» общины Баграмян</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общественных организаций Вананда, Ервандашата, Шеника, Даларика, Лернагоги, Баграмяна, Ушакерта, Каракерта №1, Каракерта №2 и детского сада Аргина» общины Баграмян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продуктов питания по следующим адресам: Армавирская область Республики Армения, село Ервандашат, ул. Пограничника, 19/1; село Баграмян, ул. Паруйр Севак, 18 здание; село Аргина, Шираз, 17 село Даларик, Комитас, 26 село Лернагог, Грант Динк, 18/2 село Каракерт, ул. Маштоц, 66, ул. Туманян, 63 село Шеник, М. Мелконян, 25 село Вананд, П. Севак, 6/1 село Гушакерт, ул. 3,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марта 2026 года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