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Նաիրա Դարբինյան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darbinyannaira968@gmail.com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PPC-EAAPDZB-2026/7</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darbinyannaira968@gmail.com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степлеров, средный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Безворсовая бумага премиум-класса из эвкалипта, ультрабелый, 500 штук в ящике. Компания Pioneer, Target, Xerox Premier.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(ежедневник) Размер: А5 в закрытом виде, размер обложки в закрытом виде не менее 21 Х 15 см, твердая черная обложка. По требованию клиента на обложке должно быть тиснение логотипа СГО РА размерами 7Х4см и наименования. Количество страниц не менее 200, бумага качественная, белая, прошита мелкой закладкой, закреплена нитками, термоклей. Образец согласовать с заказчиком. Товары должны быть неиспользованными, новыми и хорошего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желтая, клейкая с одной стороны, формат бумаги не менее 76х76мм, плотность бумаги 75г, 100 листов.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диаметром 1,0 мм, ручка с прозрачным колпачком, без механизма движения, прозрачный синий корпус, цилиндрическая форма, показывающая уровень пера, и чернильный наполнитель с видимой частью не менее 10,5 см.  Упаковка: заводская, в коробках.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для офиса (клей-карандаш), для склейки бумаги, размер 36 гр., с колпачком, внизу вращающаяся нить, которая позволяет высохшему клею подниматься вверх.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70 микрон /файл/, для бумаги формата А4, возможность крепления застежек, прозрачная, в коробке 100 шт.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кончиком. с пластиковой эргономичной прорезиненной ручкой, длина не менее 20 см.««Attache»» или эквивалент ««Silwerhof»».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квартальный настенный календарь. Календарь для 2027г. крепится на 3-х металлических пружинах, размер шапки в формате /42х22/ см, размер страниц в формате /42х19/ см и размер корешка в формате /42х22/ см. Масса газетной бумаги 120 гр.м2, масса картона 260-300 гр. При соответствующем оформлении (по представленному образцу) односторонняя цветная печать. Календарь дополнен отметкой даты. Упаковка: полиэтилен.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для заметок с кцветнойной армянской печатью на 2027 год. Размеры календаря 9,5х13 см, не менее 190 листов, с отверстиями для крепления к подставке для календаря, с армянской печатью.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крепления проволочными стяжками листов с плотностью не менее 50-80 г, с металлическим корпусом и механизмом, качественный, вес не менее 260 граммов, цвет черный, в нижней части резиновые прокладки для предотвращения повреждения стола. В заводской упаковке.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наконечником 1,0 мм, синего цвета, гелевая ручка  "Uni-ball UM153S Impact Gel Rollerball" 1,0 мм.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степлеров, 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офисных степлеров с блоками: 24 мм / 6 мм, высокое качество, в коробке-1000 шт. ««Kangaro»», ««Berlingo»»,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ширина – не менее 3 см, металл. Фабрика с упаковкой. С заводской упаковкой.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ноября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ноября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ноября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степлеров, 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