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ՀՀԳՄՎՀ-ԷԱՃԱՊՁԲ-26/10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Գեղարքունիքի մարզ Վարդենիսի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Գեղարքունիքի մարզ Քաղաք Վարդենիս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микроавтобусов для нужд муниципалитета Вардениса.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Արևիկ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vardenis.gnumner@mail.ru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+374-98-28-80-63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Գեղարքունիքի մարզ Վարդենիսի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ՀՀԳՄՎՀ-ԷԱՃԱՊՁԲ-26/10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микроавтобусов для нужд муниципалитета Вардениса.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микроавтобусов для нужд муниципалитета Вардениса.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Գեղարքունիքի մարզ Վարդենիսի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ՀՀԳՄՎՀ-ԷԱՃԱՊՁԲ-26/10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vardenis.gnumner@mail.ru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микроавтобусов для нужд муниципалитета Вардениса.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ՀՀԳՄՎՀ-ԷԱՃԱՊՁԲ-26/10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ՀՀԳՄՎՀ-ԷԱՃԱՊՁԲ-26/10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ՀՀԳՄՎՀ-ԷԱՃԱՊՁԲ-26/10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Գեղարքունիքի մարզ Վարդենիսի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"ՀՀԳՄՎՀ-ԷԱՃԱՊՁԲ-26/10"*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Գեղարքունիքի մարզ Վարդենիսի քաղաքապետարան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ՀՀԳՄՎՀ-ԷԱՃԱՊՁԲ-26/10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"ՀՀԳՄՎՀ-ԷԱՃԱՊՁԲ-26/10"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"ՀՀԳՄՎՀ-ԷԱՃԱՊՁԲ-26/10"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ՀՀԳՄՎՀ-ԷԱՃԱՊՁԲ-26/10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ՀՀԳՄՎՀ-ԷԱՃԱՊՁԲ-26/10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ՀՀԳՄՎՀ-ԷԱՃԱՊՁԲ-26/10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с даты вступления соглашения между сторонами в силу,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с даты вступления соглашения между сторонами в силу, при наличии финансовых ресурсов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ՀՀԳՄՎՀ-ԷԱՃԱՊՁԲ-26/10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ՀՀԳՄՎՀ-ԷԱՃԱՊՁԲ-26/10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ՀՀԳՄՎՀ-ԷԱՃԱՊՁԲ-26/10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