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фруктовых ваз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ԱՄԱՀ-ԷԱՃԱՊՁԲ-26/20</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фруктовых ваз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фруктовых ваз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фруктовых ваз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