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ԷԱՃԱՊՁԲ-ՊԱ-26/1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պոլիէթիլենային պարկերի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ԷԱՃԱՊՁԲ-ՊԱ-26/1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պոլիէթիլենային պարկերի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պոլիէթիլենային պարկերի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ԷԱՃԱՊՁԲ-ՊԱ-26/1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պոլիէթիլենային պարկերի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ԷԱՃԱՊՁԲ-ՊԱ-26/1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ԷԱՃԱՊՁԲ-ՊԱ-26/1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ԷԱՃԱՊՁԲ-ՊԱ-26/1»*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ԷԱՃԱՊՁԲ-ՊԱ-26/1*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ԷԱՃԱՊՁԲ-ՊԱ-26/1»*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ԷԱՃԱՊՁԲ-ՊԱ-26/1*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առգրավված իրերի, առարկաների և իրեղեն ապացույցների փաթեթավորման համար: Հումքը՝ LDPE, մի կողմը սև է, մյուս կողմը՝ սպիտակ, ինքնակպչուն ժապավենով, մեկանգամյա օգտագործման ամրակնիքով, արտաքին դիմային հատվածում տեքստային գրառմամբ՝ համաձայն պատվիրատուի տրամադրված տեքստի: Չափսը ՝ 20*35սմ, հաստությունը՝  120 միկրոն: Ապրանքը պետք է լինի նոր և չօգտագործված:Նմուշը համաձայնացնել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առգրավված իրերի, առարկաների և իրեղեն ապացույցների փաթեթավորման համար: Հումքը՝ LDPE, մի կողմը սև է, մյուս կողմը՝ սպիտակ, ինքնակպչուն ժապավենով, մեկանգամյա օգտագործման ամրակնիքով, արտաքին դիմային հատվածում տեքստային գրառմամբ՝ համաձայն պատվիրատուի տրամադրված տեքստի: Չափսը ՝ 33*45սմ, հաստությունը՝  120 միկրոն: Ապրանքը պետք է լինի նոր և չօգտագործված: Նմուշը համաձայնացնել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առգրավված իրերի, առարկաների և իրեղեն ապացույցների փաթեթավորման համար: Հումքը՝ LDPE, մի կողմը սև է, մյուս կողմը՝ սպիտակ, ինքնակպչուն ժապավենով, մեկանգամյա օգտագործման ամրակնիքով, արտաքին դիմային հատվածում տեքստային գրառմամբ՝ համաձայն պատվիրատուի տրամադրված տեքստի: Չափսը ՝ 40*60սմ, հաստությունը՝  140 միկրոն: Ապրանքը պետք է լինի նոր և չօգտագործված: Նմուշը համաձայնացնել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առգրավված իրերի, առարկաների և իրեղեն ապացույցների փաթեթավորման համար: Հումքը՝ LDPE, մի կողմը սև է, մյուս կողմը՝ սպիտակ, ինքնակպչուն ժապավենով, մեկանգամյա օգտագործման ամրակնիքով, արտաքին դիմային հատվածում տեքստային գրառմամբ՝ համաձայն պատվիրատուի տրամադրված տեքստի: Չափսը ՝ 50*70սմ, հաստությունը՝  160 միկրոն: Ապրանքը պետք է լինի նոր և չօգտագործված: Նմուշը համաձայնացնել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առգրավված իրերի, առարկաների և իրեղեն ապացույցների փաթեթավորման համար: Հումքը՝ LDPE, մի կողմը սև է, մյուս կողմը՝ սպիտակ, ինքնակպչուն ժապավենով, մեկանգամյա օգտագործման ամրակնիքով: Չափսը ՝ 70*150սմ, հաստությունը՝  200 միկրոն ։Ապրանքը պետք է լինի նոր և չօգտագործված: Նմուշը համաձայնացնել պատվիրատուի հետ։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