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2026.02.06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ՀՀՎԱ-ԷԱՃԱՇՁԲ-26/32</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Սփյուռքի գործերի գլխավոր հանձնակատարի գրասենյակի կարիքների համար պատվերով տպագրվող նյութեր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14</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10:00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14</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10:00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Սոնա Շիրինյան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010-515-699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sona.shirinyan@gov.am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ՀՀՎԱ-ԷԱՃԱՇՁԲ-26/32</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2026.02.06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Սփյուռքի գործերի գլխավոր հանձնակատարի գրասենյակի կարիքների համար պատվերով տպագրվող նյութեր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Սփյուռքի գործերի գլխավոր հանձնակատարի գրասենյակի կարիքների համար պատվերով տպագրվող նյութեր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ՀՀՎԱ-ԷԱՃԱՇՁԲ-26/32</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sona.shirinyan@gov.am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Սփյուռքի գործերի գլխավոր հանձնակատարի գրասենյակի կարիքների համար պատվերով տպագրվող նյութեր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15</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14</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378.01</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4.9387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445.56</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2026.02.23. 10:00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w:t>
      </w:r>
      <w:r w:rsidR="00B91B41" w:rsidRPr="00B91B41">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44057A">
        <w:rPr>
          <w:rFonts w:asciiTheme="minorHAnsi" w:hAnsiTheme="minorHAnsi" w:cstheme="minorHAnsi"/>
        </w:rPr>
        <w:t xml:space="preserve">։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025F2E" w:rsidRPr="00025F2E">
        <w:rPr>
          <w:rFonts w:ascii="Calibri" w:hAnsi="Calibri" w:cs="Calibri"/>
          <w:sz w:val="20"/>
          <w:lang w:val="hy-AM"/>
        </w:rPr>
        <w:t>մասնակիցը    աշխատանքային օրվա ընթացքում պատվիրատուին</w:t>
      </w:r>
      <w:bookmarkStart w:id="8" w:name="_GoBack"/>
      <w:bookmarkEnd w:id="8"/>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ՀՀՎԱ-ԷԱՃԱՇՁԲ-26/32</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ՀՀՎԱ-ԷԱՃԱՇՁԲ-26/32</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xml:space="preserve">)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proofErr w:type="gramStart"/>
      <w:r w:rsidRPr="00B8456A">
        <w:rPr>
          <w:rFonts w:ascii="Calibri" w:hAnsi="Calibri" w:cs="Calibri"/>
          <w:sz w:val="20"/>
          <w:szCs w:val="20"/>
          <w:lang w:val="es-ES"/>
        </w:rPr>
        <w:t>բավարարում</w:t>
      </w:r>
      <w:proofErr w:type="gramEnd"/>
      <w:r w:rsidRPr="00B8456A">
        <w:rPr>
          <w:rFonts w:ascii="Calibri" w:hAnsi="Calibri" w:cs="Calibri"/>
          <w:sz w:val="20"/>
          <w:szCs w:val="20"/>
          <w:lang w:val="es-ES"/>
        </w:rPr>
        <w:t xml:space="preserve">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1C3A4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«ՀՀՎԱ-ԷԱՃԱՇՁԲ-26/32»*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ՀՀՎԱ-ԷԱՃԱՇՁԲ-26/32*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«ՀՀՎԱ-ԷԱՃԱՇՁԲ-26/32»*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ՀՀՎԱ-ԷԱՃԱՇՁԲ-26/32*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ՊԵՏՈՒԹՅԱՆ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թղթապանակ տպագրությամբ:  
Չափսը փակված վիճակում B4 (22.5×31.5)  ± 0,2 սմ, բաց վիճակում 45x31.5 սմ, թղթի խտությունը՝ առնվազն 350 գ/մ 2,  կավճապատ, գունավոր, անփայլ, լամինացված, դիմերեսին՝ պատվիրատուի տարբերանշանը և անունը, միակողմանի տպագրություն, 
ներքին աջ կողմում բաց գրպան, գրպանի բարձրությունը 7 ± 0,2սմ։ 
Դիզայնը և տպագրվող գրառումը էլեկտրոնային տարբերակով կտրամադրվի Պատվիրատուի կողմից: Նմուշները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նոթատետր տպագրությամբ:
Չափսը՝ A5, ներքին թերթերի քանակը՝ առավելագույնը 50, միակողմանի տպագրություն, մեկ գույն, թղթի խտությունը՝ առնվազն 80 գ/մ 2, օֆսեթ։ Շապիկը 2 էջ, գունավոր, կավճապատ, շապիկի խտությունը՝ առնվազն 300 գ/մ 2, անփայլ, լամինացված։ Նոթատետրի վերևի մասը զսպանակով ամրացված։ Դիզայնը և տպագրվող գրառումը էլեկտրոնային տարբերակով կտրամադրվի Պատվիրատուի կողմից: Նմուշները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էկո-պայուսակ տպագրությամբ։ 
Չափսը՝ (40×40x5) ± 0,5 սմ, բիազ կտորից, գունավոր, մեկ կողմի վրա տպագրություն պայուսակի կենտրոնում, առավելագույն տպագրության մակերեսը A4 , նույն կտորից կանթեր ամրացված երկու կողմերին։ 
Դիզայնը և տպագրվող գրառումը էլեկտրոնային տարբերակով կտրամադրվի Պատվիրատուի կողմից: Նմուշները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ցուցապատսառ (roll-up banner բաներ) տպագրությամբ: 
Ցուցապաստառը՝ ջրակայուն, պոլիէստիրոլից, խտությունը՝ առնվազն 260 գ/մ 2, չափսը՝ (200×100սմ) ± 0,5 սմ, տպագրությունը՝ միակողմանի, գունավոր, շարժական ոտնակով (տակդիրով) միասին։  
Դիզայնը և տպագրվող գրառումը էլեկտրոնային տարբերակով կտրամադրվի Պատվիրատուի կողմից: Նմուշները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տպագրական աշխատանքներ, այդ թվում՝ տեղեկատվական ծալաթերթիկ տպագրությամբ։ 
Չափսը՝ բացված վիճակում A4, (3 տեղից ծալված): Չափսը՝ ծալված վիճակում (10x21) ± 0,2 սմ, գունավոր երկկողմանի տպագրություն, թղթի խտությունը՝ առնվազն 125 գ/մ 2, կավճապատ։ 
Երկու լեզուներով տպագրություն՝ յուրաքանչյուրից 50 հատ (հայերեն՝ 50 հատ և ռուսերեն կամ անգլերեն՝ 50 հատ): 
Դիզայնը և տպագրվող գրառումը էլեկտրոնային տարբերակով կտրամադրվի Պատվիրատուի կողմից: Նմուշները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տեղեկատվական գրքույկ – ուղեցույց տպագրությամբ։ 
Չափսը՝ A5, ներքին էջերի քանակը՝ առնվազն 32 էջ, գունավոր, կավճապատ, թղթի խտությունը՝ առնվազն 120 գ/մ2։ Շապիկը 2 էջ, միակողմանի տպագրություն, գունավոր, շապիկը խտությունը՝ առնվազն 200 գ/մ 2, կավճապատ, անփայլ, լամինացված։
Երեք լեզուներով՝
•	անգլերեն (150 հատ), 
•	ռուսերեն (150 հատ), 
•	հայերեն  (150 հատ), 
Դիզայնը և տպագրվող գրառումը էլեկտրոնային տարբերակով կտրամադրվի Պատվիրատուի կողմից: Նմուշները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գրքույկ տպագրությամբ (տարեկան հաշվետվության տեղեկագիր):
Չափսը՝ A5, ներքին էջերի քանակը՝ առնվազն 72 էջ, գունավոր, կավճապատ, թղթի խտությունը՝ առնվազն 150 գ/մ2։ Շապիկը 2 էջ, միակողմանի տպագրություն, գունավոր, շապիկը խտությունը՝ առնվազն 300 գ/մ 2, կավճապատ, անփայլ, լամինացված։
Երեք լեզուներով՝
•	անգլերեն (100 հատ), 
•	ռուսերեն (100 հատ), 
•	հայերեն  (100 հատ), 
Դիզայնը և տպագրվող գրառումը էլեկտրոնային տարբերակով կտրամադրվի Պատվիրատուի կողմից: Նմուշները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այցեքարտ տպագրությամբ։ 
Չափսը՝ (9x5) ± 0,2 սմ, երկկողմանի գունավոր տպագրությամբ, թղթի խտությունը՝ առնվազն 300 գ/մ 2, կավճապատ, թավշյա/ անփայլ լամինացված, 
երկու լեզուներով՝ ընդհանուր՝ 200 հատ, որից՝ ռուսերեն (100 հատ), անգլերեն (100 հատ)։ Դիզայնը և տպագրվող գրառումը էլեկտրոնային տարբերակով կտրամադրվի Պատվիրատուի կողմից: Նմուշները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գրիչ տպագրությամբ՝ թղթից պատրաստված գրիչ «Էկո», հավասարաչափ համասեռ փաթույթներով, միանման, 15 ± 0,5 սմ երկարությամբ, կափարիչով՝ 5 ± 0,5 սմ երկարությամբ, գույնը՝ սպիտակ կամ կաթնագույն (համաձայնեցնել Պատվիրատու հետ): Միջուկը գնդիկավոր, ծայրի հաստությունը 1.0 մ± 0,2մմ, թանաքը կապույտ: Տպագրություն՝ Պատվիրատուի տարբերանշան` առավելագույնը չափսը՝ (0.9×0.8սմ) ±0.2սմ: 
Պատվիրատուի կողմից կտրամադրվի տարբերանշանի  տարբերակը էլ.տարբերակով՝ PDF, CDR ձևաչափով: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թուղթ նշումների համար, սոսնձվածքով՝ տպագրությամբ
կպչուն, առնվազն՝ (7,5 x 7,5) ± 0,2 սմ չափսի, 
փաթեթում 120±20 թերթ: Գույնը՝ սպիտակ (համաձայնեցնել Պատվիրատու հետ):
Տպագրություն՝ Պատվիրատուի տարբերանշան` առավելագույնը չափսը՝ (0.9×0.8) սմ±0.2սմ: 
Պատվիրատուի կողմից կտրամադրվի տարբերանշանի  տարբերակը էլ.տարբերակով՝ PDF, CDR ձևաչափով: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Պիտակներ /ստիկերներ/ գունավոր տպագրություն (հայրենադարձների ինտեգրմանն ուղղված միջոցառումների համար):
Միջոցառումների տարբերանշաններով` առավելագույնը չափսը՝ A5, էջի վրա առավելագույնը  10 գունավոր կպչուն պիտակ, չափսը՝ առնվազն՝ (4,5 x 5,5) ± 0,2 սմ: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հավաստագրեր գունավոր տպագրություն (հայրենադարձների ինտեգրմանն ուղղված մարզական, մշակութային, կրթական և այլ միջոցառումների մասնակցության, մրցանակային տեղեր զբաղեցնելու նպատակով) չափսը՝ A5 ֆորմատի, գույնը՝ մուգ կապույտ, կավճապատ, անփայլ, թղթի խտությունը՝ առնվազն 150 գ/մ2
Դիմերեսին՝ վերևի հատվածում, Պատվիրատուի տարբերանշան` Պատվիրատուի կողմից կտրամադրվի տարբերանշանի  տարբերակը էլ.տարբերակով՝ PDF, CDR ձևաչափով: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Սեղանի օրացույց A 4 չափսի /տնակ/, երկկողմանի գունավոր  տպագրությամբ:
Դիմերեսին՝ Պատվիրատուի տարբերանշան, չափսը՝ A 4: 
Հետնամասում՝ օրացույց, Էջերի քանակը՝ 13:
Պատվիրատուի կողմից կտրամադրվի տարբերանշանի  տարբերակը էլ.տարբերակով՝ PDF, CDR ձևաչափով: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Շապիկ տպագրությամբ՝ 
Շապիկ՝ 170±10 գ/մ2  խտությամբ, բամբակյա կտորից, ամառային, կարճաթև, վիզը՝ կլոր, գույնը՝ սպիտակ:
Տպագրությունը՝ գունավոր, միակողմանի: 
Դիմերեսին՝ շապիկի ձախ կողմում Պատվիրատուի տարբերանշան՝ (3 գույն), 9±1սմ երկարությամբ, 5±1սմ  բարձրությամբ:
Շապիկի հետնամասում գրառում՝ գունավոր (1 գույն՝ կապույտ) տպագրությամբ, հայերեն լ.`  առնվազն 7 բառ (տառաչափերի, ծրագրի անվանման և տարբերանշանի էլեկտրոնային տարբերակը կտրամադրվի Պատվիրատուի կողմից):
Չափսերը՝ XS-XXL (համաձայնեցնել Պատվիրատուի հետ):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Գլխարկ տպագրությամբ՝
գունավոր, միակողմանի:  
Դիմերեսին՝  Պատվիրատուի տարբերանշան՝ 9±1սմ երկարությամբ, 5±1սմ  բարձրությամբ (տպագրվող տարբերանշանի էլեկտրոնային տարբերակը կտրամադրվի Պատվիրատուի կողմից):
Գլխարկը՝ բամբակյա կտորից,
գույնը՝ սպիտակ, հետնամասում՝ պլաստիկ ամրակ՝ նեղացնելու կամ լայնացնելու հնարավորությամբ:
Չափսերը՝ XS-XXL (համաձայնացնել Պատվիրատուի հետ):
Նմուշը նախապես համաձայնեցնել պատվիրատուի հետ: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120 օրացուցային օր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91B41" w:rsidTr="00040FF0">
        <w:trPr>
          <w:tblCellSpacing w:w="7" w:type="dxa"/>
          <w:jc w:val="center"/>
        </w:trPr>
        <w:tc>
          <w:tcPr>
            <w:tcW w:w="0" w:type="auto"/>
            <w:vAlign w:val="center"/>
          </w:tcPr>
          <w:p w:rsidR="00445E0A" w:rsidRPr="00ED6341" w:rsidRDefault="001C3A4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A4C" w:rsidRDefault="001C3A4C">
      <w:r>
        <w:separator/>
      </w:r>
    </w:p>
  </w:endnote>
  <w:endnote w:type="continuationSeparator" w:id="0">
    <w:p w:rsidR="001C3A4C" w:rsidRDefault="001C3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A4C" w:rsidRDefault="001C3A4C">
      <w:r>
        <w:separator/>
      </w:r>
    </w:p>
  </w:footnote>
  <w:footnote w:type="continuationSeparator" w:id="0">
    <w:p w:rsidR="001C3A4C" w:rsidRDefault="001C3A4C">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025F2E" w:rsidRPr="00025F2E" w:rsidRDefault="00A31551" w:rsidP="00025F2E">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w:t>
      </w:r>
      <w:r w:rsidR="00025F2E" w:rsidRPr="00025F2E">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A31551" w:rsidRPr="003D1CBA" w:rsidRDefault="00025F2E" w:rsidP="00025F2E">
      <w:pPr>
        <w:pStyle w:val="FootnoteText"/>
        <w:rPr>
          <w:rFonts w:asciiTheme="minorHAnsi" w:hAnsiTheme="minorHAnsi" w:cstheme="minorHAnsi"/>
          <w:i/>
          <w:sz w:val="16"/>
          <w:szCs w:val="16"/>
          <w:lang w:val="hy-AM"/>
        </w:rPr>
      </w:pPr>
      <w:r w:rsidRPr="00025F2E">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A31551" w:rsidRPr="003D1CBA">
        <w:rPr>
          <w:rFonts w:asciiTheme="minorHAnsi" w:hAnsiTheme="minorHAnsi" w:cstheme="minorHAnsi"/>
          <w:i/>
          <w:sz w:val="16"/>
          <w:szCs w:val="16"/>
          <w:lang w:val="hy-AM"/>
        </w:rPr>
        <w:t>,</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5F2E"/>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A4C"/>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1B41"/>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A322F-5974-4149-825E-E2177C05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53</Pages>
  <Words>16758</Words>
  <Characters>95522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112056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2025-12-01T13:32:00Z</dcterms:modified>
</cp:coreProperties>
</file>