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ԷԱՃԱՊՁԲ-ՀԶ-26/2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ԷԱՃԱՊՁԲ-ՀԶ-26/2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ԷԱՃԱՊՁԲ-ՀԶ-26/2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39695427.2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378.44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ԷԱՃԱՊՁԲ-ՀԶ-26/2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ԷԱՃԱՊՁԲ-ՀԶ-26/2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ՔԿ ԷԱՃԱՊՁԲ-ՀԶ-26/2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ԷԱՃԱՊՁԲ-ՀԶ-26/2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ԷԱՃԱՊՁԲ-ՀԶ-26/2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ԷԱՃԱՊՁԲ-ՀԶ-26/2»*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ԷԱՃԱՊՁԲ-ՀԶ-26/2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ՔԿ ԷԱՃԱՊՁԲ-ՀԶ-26/2»*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ԷԱՃԱՊՁԲ-ՀԶ-26/2»*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ԷԱՃԱՊՁԲ-ՀԶ-26/2*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ԷԱՃԱՊՁԲ-ՀԶ-26/2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ԷԱՃԱՊՁԲ-ՀԶ-26/2»*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ԷԱՃԱՊՁԲ-ՀԶ-26/2*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Իգական  սեռի ծառայողների/- լրակազմ, համապատասխան ուսադիրներով և թևքանշանով
Կիտել՝ միափեղկ, ամենօրյա (համապատասխան լրակազմ ուսադիրներով և թևքանշանով), մուգ կապույտ, կիսաբրդյա  (317գ/մք  խտությամբ,   67%բուրդ, 33%Պ/Է) ±3% կտորից, մարմինը կիսագրկող մակերեսով, հետ ծալված օձիքով և սովորական երկկարանի թևքերով, ձախ թևքին կարվում է թևքանշան, որոնք ներքևի հատվածում ունեն 2,5 մմ լայնությամբ կարմիր եզրակար, կողքերից ունի կափույրով ծածկվող թեք կտրվածքով ներկարված գրպաններ, դեպի ձախ կոճկումով միաշարք երեք ոսկեգույն մեծ կոճակներով` կնգումի սպիտակ մորթու պատկերով: Կիտելը առաջամասից կրկնակարվում է սոսնձող կտորով, իսկ կրծքամասում՝սոսնձող կտորով և վուշ-բրդյաքաթանով: Առանձին դետալները նույնպես՝ գրպանների կափույրներ, օձիք կրկնակարվում են սոսնձող կտորով և վուշ-բրդյաքաթանով: Աստառը՝ 90 գ/մք ±3%  խտությամբ մուգ կապույտ կտորից - 20 հատ:
Կիտել՝ երկփեղկ, ամենօրյա (համապատասխան լրակազմ ուսադիրներով և թևքանշանով), մուգ կապույտ (317գ/մք  խտությամբ,   67%բուրդ , 33%Պ/Է) ±3% կտորից, մարմինը կիսագրկող մակերեսով, հաստ փողքերով, հետ ծալված օձիքով և սովորական երկկարանի թևքերով,  ձախ թևքին կարվում է թևքանշան, որոնք ներքևի հատվածում ունեն 2,5 մմ լայնությամբ կարմիր եզրակար, կողքերից ունեն կափույրով ծածկվող կտրվածքով ներկարված գրպաններ, երկու կողմերում ունի ծոցագրպան: Կիտելը առաջամասից կրկնակարվում է սոսնձող կտորով, իսկ կրծքամասում՝ սոսնձող կտորով և վուշ-բրդյա քաթանով: Առանձին դետալները նույնպես՝ գրպանների կափույրներ, օձիք կրկնակարվում են  սոսնձող կտորով և վուշ-բրդյա քաթանով: Աստառը՝  90 գ/մք ±3%  խտությամբ մուգ կապույտ կտորից: Երկկոճկուն (երկփեղկ)` 6 ոսկեգույն ալյումինե համաձուլվածքով մեծ կոճակներով` կնգոմի սպիտակ մորթու պատկերով տեղադրված երկշարք, թիկնամասի ներքևում` առանց կտրվածքի -20 հատ:  
Բաճկոն`  տաք ներդիրով, մուգ կապույտ անջրաթափանց (100% նեյլոն, 160 գ/մ² խտությամբ, պոլիուրեթանային (PU) ծածկույթով, քամուց պաշտպանող և ջրապաշտպան) ±3% կտորից, կազմված է լանջափեշերից, թիկնամասից, օձիքից, և թևքերից: Ներդիրը` հանովի, որը մշակվում է կապույտ կտորով պատված մեմբրանե տաքացուցիչով, ներդիրը զարդակարվում է քառակուսի տեսքով, չունի թևքեր: Ներդիրը միասնական շղթայով ամրանում է բաճկոնին: Լանջափեշերը միացվում են կենտրոնական շղթայական և կոճակով կոճկվող կափույրով, կոկետկայով, լանջափեշերի վրա՝ վերևից ուղղահայաց ներդիր գրպաններ, գրպանների ձևավոր կափույրները կոճկվում են երկու փոքր մուգ կապույտ կոճակներով կամ կոճգամներով: Կողային գրպանները՝ շեղակի կտրվածքով, շղթայով կոճկվող: Մեջքը՝ կոկետկայով, օձիքը՝ ծալովի: Ուսադիրների շրջանում՝ երեք փակօղակներ և երկու կամրջակներ` ուսադիրների ամրացման համար (ձև N 12, նկար 1 և 2) – 40 հատ
Կիսաշրջազգեստ՝ մուգ կապույտ կիսաբրդյա ( 317գ/մք խտությամբ, 67% բուրդ, 33%Պ/Է) ±3% կտորից, ուղիղ կարվածքով, երկկողմանի սեղմոններով, աստառով, գոտին` գոտեմակօղերով, հետևամասում՝ բացվածքով, կողամասում կոճկվում է մեկ կոճակով և շղթայով: - 40 հատ
Տաբատ` մուգ կապույտ գույնի (317գ/մք խտությամբ, 67%բուրդ, 33%Պ/Է) ±3% կտորից, ուրվագիծը` ուղիղ, առանցծալքերի, 2,5 մմ լայնությամբ կարմիր եզրակարով, գոտին գոտեմակողերով, որոնցից մեկը պետք է գտնվի գոտկատեղի հետնամասի կարի վրա: Գուլֆիկը մշակվում է շղթայով և կոճկվում է երկու կոճակով, արտաքին գրպանները թեք են: - 40 հատ
Գլխարկ (պիլոտկա)՝  Մուգ կապույտ կիսաբրդյա (317գ/մք խտությամբ, 67%բուրդ, 33%Պ/Է) ±3% կտորից: Կազմված է երկարացված հատակի 2 մասից, 2 պատից և 2 փեշիկից: Վեր ծալված եզրակարերն ավարտվում են կարմիր մահուդե եզրակով (կանտով): Ձախ կողմում ունի 3 օդանցք: Առջևի կենտրոնական ճակատային մասում ամրացվում է մետաղից պատրաստված ոսկեգույն գլխարկանշան` քննչական կոմիտեի խորհրդանիշի շրջանակաձև կենտրոնի ոսկեգույնով երիզված վահանը՝ պատված կնգումի (հայկական կզաքիսի) սպիտակ մորթու պատկերով: - 40 հատ
Փողկապ՝ մուգ կապույտ,( 35% բուրդ, 65% պ/է, 294գ/մք խտությամբ) ±3% կտորից, 2 շեղանկյունաձև՝ լայն, կարճ և նեղ, երկարավուն կտորներից, որի նեղ, երկարավուն կտորը գտնվում է լայն, կարճ կտորի վրա: Հանգույցի ներքևի կենտրոնական մասում ամրացվում է Հայաստանի Հանրապետության քննչական կոմիտեի խորհրդանիշի շրջանակաձև կենտրոնի ոսկեգույնով երիզված վահանը՝պատված կնգումի (հայկական կզաքիսի) սպիտակ մորթու պատկերով (ձև N 7, նկար 2): - 40 հատ
Համազգեստ/ Արական  սեռի ծառայողների/ - լրակազմ, համապատասխան ուսադիրներով և թևքանշանով
Կիտել՝ երկփեղկ, ամենօրյա, մուգ կապույտ կտորից (317գ/մք խտությամբ, 67%բուրդ ,  33%Պ/Է) ±3% (համապատասխան վրանակար ուսադիրներով և թևքանշանով),   մարմինը կիսագրկող մակերեսով, հաստ փողքերով, հետ ծալված օձիքով և սովորական երկկարանի թևքերով,  ձախ թևքին կարվում է թևքանշան, որոնք ներքևի հատվածում ունեն 2,5 մմ լայնությամբ կարմիր եզրակար, կողքերից ունեն կափույրով ծածկվող կտրվածքով ներկարված գրպաններ, երկու կողմերում ունի ծոցագրպան: Կիտելը առաջամասից կրկնակարվում է սոսնձող կտորով, իսկ կրծքամասում՝ սոսնձող կտորով և վուշ-բրդյա քաթանով: Առանձին դետալները նույնպես՝ գրպանների կափույրներ, օձիք կրկնակարվում են  սոսնձող կտորով և վուշ-բրդյա քաթանով: Աստառը՝  90 գ/մք ±3%  խտությամբ մուգ կապույտ կտորից: Երկկոճկուն (երկփեղկ)` 6 ոսկեգույն ալյումինե համաձուլվածքով մեծ կոճակներով` կնգումի սպիտակ մորթու պատկերով տեղադրված երկշարք, թիկնամասի ներքևում` առանց կտրվածքի- 200 հատ:
Կիտել՝ միափեղկ, ամենօրյա, մուգ կապույտ կտորից  (317գ/մք խտությամբ, 67%բուրդ, 33%Պ/Է) ±3% (համապատասխան վրանակար ուսադիրներով և թևքանշանով), մարմինը կիսագրկող մակերեսով, հաստ փողքերով, հետ ծալված օձիքով և սովորական երկկարանի թևքերով, որոնք ներքևի հատվածում ունեն 2,5 մմ լայնությամբ կարմիր եզրակար, կողքերից ունեն կափույրով ծածկվող կտրվածքով ներկարված գրպաններ, երկու կողմերում ունի ծոցագրպան: Կիտելը առաջամասից կրկնակարվում է սոսնձող կտորով, իսկ կրծքամասում՝ սոսնձող կտորով և վուշ-բրդյա քաթանով: Առանձին դետալները նույնպես՝ գրպանների կափույրներ,օձիք կրկնակարվում են  սոսնձող կտորով և վուշ-բրդյա քաթանով: Աստառը՝  90 գ/մք ±3%  խտությամբ մուգ կապույտ կտորից: Միաշարք երեք ոսկեգույն մեծ կոճակներով՝ ալյումինե համաձուլվածքով, կնգումի սպիտակ մորթու պատկերով, կարովի թիկնամասով և փողքերի կտրվածքով - 206 հատ:
Տաբատ՝  մուգ կապույտ գույնի (317գ/մք խտությամբ, 67%բուրդ , 33%Պ/Է ) ±3% կտորից, ուրվագիծը` ուղիղ, առանց ծալքերի, 2,5 մմ լայնությամբ կարմիր եզրակարով, գոտին գոտեմակողերով, որոնցից մեկը պետք է գտնվի գոտկատեղի հետնամասի կարի վրա: Գուլֆիկը մշակվում է շղթայով և կոճկվում է երկու կոճակով, արտաքին գրպանները թեք են: Տաբատի աստառը մինչև ծնկները հասնող 90 գ/մք ±3%  խտությամբ մուգ կապույտ կտորից – 812 հատ
Փողկապ` մուգ կապույտ գույնի, ունի լայնացած ուրվագծով ձևվածք: Պատրաստի տեսքն ավարտվում է ներքևում սուր անկյունով, վերևում` մշտական հանգույցով: Օձիքի տակ ամրանում է էլաստիկ ժապավենով (ձև N 7, նկար 1): - 406 հատ
Բաճկոնը` տաք ներդիրով, մուգ կապույտ անջրաթափանց (100% նեյլոն, 160 գ/մ² խտությամբ, պոլիուրեթանային (PU) ծածկույթով, քամուց պաշտպանող և ջրապաշտպան) ±3% կտորից, կազմված է լանջափեշերից, թիկնամասից, օձիքից, և թևքերից: Ներդիրը` հանովի, որը մշակվում է կապույտ կտորով պատված մեմբրանե տաքացուցիչով, ներդիրը զարդակարվում է քառակուսի տեսքով, չունի թևքեր: Ներդիրը միասնական շղթայով ամրանում է բաճկոնին: Լանջափեշերը միացվում են կենտրոնական շղթայական և կոճակով կոճկվող կափույրով, կոկետկայով, լանջափեշերի վրա՝ վերևից ուղղահայաց ներդիր գրպաններ, գրպանների ձևավոր կափույրները կոճկվում են երկու փոքր մուգ կապույտ կոճակներով կամ կոճգամներով: Կողային գրպանները՝ շեղակի կտրվածքով, շղթայով կոճկվող: Մեջքը՝ կոկետկայով, օձիքը՝ ծալովի: Ուսադիրների շրջանում՝ երեք փակօղակներ և երկու կամրջակներ` ուսադիրների ամրացման համար (ձև N 12, նկար 3): - 406 հատ
Գլխարկ հովարով` (արական սեռի)  մուգ կապույտ կիսաբրդյա կտորից, մուգ կապույտ մահուդե գլխարկաբոլորքով՝ կարմիր մահուդե եզրաշերտով, գլխարկագագաթի և գլխարկաբոլորքի վրա` կարմիր մահուդե եզրաշերտով: Երկու ոսկեգույն փոքր կոճակներով ամրացվում է երկշերտ հյուսված կապը (քուղը)` գլխարկաբոլորքի վրա ոսկեգույն ցանցահյուսազարդով (ձև N 3, նկար 2): Գլխարկաբոլորքի վրա` առջևի կենտրոնական մասում ամրացվում է ոսկեգույն գլխարկանշան (կոկարդ) (ձև N 6, նկար 2), իսկ գլխարկագագաթի վրա՝ կենտրոնական մասում, ամրացվում է գլխարկանշան (ձև N 6, նկար 4): Գլխարկահովարը սև է, լաքապատ: - 406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Իգական  սեռի ծառայողների/- լրակազմ, համապատասխան ուսադիրներով և թևքանշանով
Բաճկոն (երկարաթև)՝ մուգ կապույտ, համապատասխան ուսադիրներով (Զինվորական քննչական գլխավոր վարչության համար՝ մուգ կանաչ գույնի), (44-տոկոսանոց բուրդ, 54-տոկոսանոց պոլիէթիլեն, 2-տոկոսանոց լայկրա) ±3% կտորից, կոճկվում է կենտրոնական շղթայով, հետևամասը և առաջամասը՝ վերին կտրվածքով, լանջափեշերի վրա վերևից ուղղահայաց վրադիր գրպաններ են՝ ուղղանկյուն կափույրներով: Բաճկոնի կողային գրպանները՝ շեղակի կտրվածքով, շղթայով կոճկվող: Բաճկոնի թևքերը նեղ թեզանիքներով, կոճկվում է մետաղական կոճգամներով: Օձիքը՝ ծալովի: Բաճկոնը գոտիով է՝ կողքերից էլաստիկ ժապավենով ձգված: Ուսադիրների շրջանում՝ երկու փակօղակներ և երկու կամրջակներ՝ ուսադիրների ամրացման համար: Ձախ թևի ուսակարից 90 մմ ներքև՝ ջակարդե արծաթագույն թելով ասեղնագործ թևքանշան՝ ՀՀ քննչական կոմիտեի խորհրդանիշի պատկերով, 4.5 սմ շառավիղով, - 40 հատ
Բաճկոն (կարճաթև)՝ մուգ կապույտ, համապատասխան ուսադիրներով (Զինվորական քննչական գլխավոր վարչության համար՝ մուգ կանաչ գույնի) (235գ/մք խտությամբ, 44-տոկոսանոց բուրդ, 54-տոկոսանոց պոլիէթիլեն, 2-տոկոսանոց լայկրա) ±3% կտորից, կոճկվում է կենտրոնական շղթայով, հետևամասը և առաջամասը՝ վերին կտրվածքով, լանջափեշերի վրա վերևից ուղղահայաց վրադիր գրպաններ են՝ ուղղանկյուն կափույրներով: Բաճկոնի կողային գրպանները՝ շեղակի կտրվածքով, շղթայով կոճկվող: Բաճկոնի թևքերը կարճաթև են: Օձիքը՝ ծալովի: Բաճկոնը գոտիով է՝ կողքերից էլաստիկ ժապավենով ձգված: Ուսադիրների շրջանում՝ երկու փակօղակներ և երկու կամրջակներ՝ ուսադիրների ամրացման համար: Ձախ թևի ուսակարից 90 մմ ներքև՝ ջակարդե արծաթագույն թելով ասեղնագործ թևքանշան՝ ՀՀ քննչական կոմիտեի խորհրդանիշի պատկերով, 4.5 սմ շառավիղով, - 40 հատ
Տաբատը՝ մուգ կապույտ (Զինվորական քննչական գլխավոր վարչության համար՝ մուգ կանաչ գույնի) (44-տոկոսանոց բուրդ, 54-տոկոսանոց պոլիէթիլեն, 2-տոկոսանոց լայկրա) ±3% կտորից, ուրվագիծը՝ ուղիղ, երկու կողային գրպաններով: Տաբատը՝ դեպի ձախ շղթայով փակվող, գոտին կոճկվում է կոճակ-օղակով, գոտու վրա 7 հատ գոտեմակ օղակներ են, - 20 հատ
Կիսաշրջազգեստ` մուգ կապույտ (Զինվորական քննչական գլխավոր վարչության համար՝ մուգ կանաչ գույնի)  (235գ/մք խտությամբ, 44-տոկոսանոց բուրդ, 54-տոկոսանոց պոլիէթիլեն, 2-տոկոսանոց լայկրա) ±3% կիսաբրդյա կտորից, ուղիղ կարվածքով, երկկողմանի սեղմոններով, աստառով, գոտին` գոտեմակօղերով, հետևամասում՝ բացվածքով, կողամասում կոճկվում է մեկ կոճակով և շղթայով, - 20 հատ
Սվիտեր՝ մուգ կապույտ (Զինվորական քննչական գլխավոր վարչության համար՝ մուգ կանաչ գույնի) գործվածքից, (50-տոկոսանոց բամբակ, 50-տոկոսանոց պոլիէթիլեն) ±3%, սվիտերի քաշը՝ 245-300 գրամ կախված չափս-հասակից: Օձիքը՝ շրջանաձև բացվածքով, հավաքովի գործվածքով: Ունի ուսադիրների համար նախատեսված լեզվակ: Ուսադիրները կտորից են՝ հանովի, կոճկվում է մեկ արծաթագույն մետաղական կոճակով՝ կնգումի սպիտակ մորթու պատկերով: Ձախ թևի ուսակարից 90 մմ ներքև կարվում է ջակարդե արծաթագույն թելով ասեղնագործ թևքանշան՝ ՀՀ քննչական կոմիտեի խորհրդանիշի պատկերով,4.5 սմ շառավիղով (ձև N 13, նկար 7, ձև N 14, նկար 7) - 40 հատ
Շապիկ՝ ամենօրյա բամբակյա, մուգ կապույտ գույնի (Զինվորական քննչական գլխավոր վարչության համար՝ մուգ կանաչ գույնի) բամբակյա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Ձախ թևի ուսակարից 90 մմ ներքև՝ ջակարդե արծաթագույն թելով ասեղնագործ թևքանշան՝ ՀՀ քննչական կոմիտեի խորհրդանիշի պատկերով, աջ կրծքամասում կարվում են ջակարդե գործվածքի վրա ասեղնագործված արծաթագույն «ՔՆՆՉԱԿԱՆ ԿՈՄԻՏԵ» բառերը:  Շապիկի մեջքամասի վերին եզրի կարի տակից կարվում է չափս-հասակի ստուգիչ պիտակ: Թևքերի և փեշի եզրերը՝ ներծալված և 2 սմ լայնքով և եզրագծված 4-5 մմ լայնության կրկնակի զարդակարով: - 40 հատ
Համազգեստ /Արական  սեռի ծառայողների/ լրակազմ, համապատասխան ուսադիրներով և թևքանշանով
Բաճկոնը՝ (երկարաթև) մուգ կապույտ (Զինվորական քննչական գլխավոր վարչության համար՝ մուգ կանաչ գույնի) (235գ/մք խտությամբ, 44-տոկոսանոց բուրդ, 54-տոկոսանոց պոլիէթիլեն, 2-տոկոսանոց լայկրա) ±3% կտորից, կոճկվում է կենտրոնական շղթայով, հետևամասը և առաջամասը՝ վերին կտրվածքով, լանջափեշերի վրա վերևից ուղղահայաց վրադիր գրպաններ են՝ ուղղանկյուն կափույրներով: Կողային գրպանները՝ շեղակի կտրվածքով, շղթայով կոճկվող: Բաճկոնը գոտիով է՝ կողքերից էլաստիկ ժապավենով ձգված: Օձիքը՝ ծալովի: Բաճկոնի թևքերը նեղ թեզանիքներով, էլաստիկ ժապավենով են: Ուսադիրների շրջանում՝ երկու փակօղակներ և երկու կամրջակներ՝ ուսադիրների ամրացման համար: Ձախ թևի ուսակարից 90 մմ ներքև՝ ջակարդե արծաթագույն թելով ասեղնագործ թևքանշան՝ ՀՀ քննչական կոմիտեի խորհրդանիշի պատկերով, 4.5 սմ շառավիղով, - 720 հատ
Բաճկոնը՝ (կարճաթև) մուգ կապույտ /համապատասխան լրակազմ ուսադիրներով/ (Զինվորական քննչական գլխավոր վարչության համար՝ մուգ կանաչ գույնի) (235գ/մք խտությամբ, 44-տոկոսանոց բուրդ , 54-տոկոսանոց պոլիէթիլեն , 2-տոկոսանոց լայկրա) ±3% կտորից, կոճկվում է կենտրոնական շղթայով, հետևամասը և առաջամասը՝ վերին կտրվածքով, լանջափեշերի վրա վերևից ուղղահայաց վրադիր գրպաններ են՝ ուղղանկյուն կափույրներով: Կողային գրպանները՝ շեղակի կտրվածքով, շղթայով կոճկվող: Բաճկոնը գոտիով է՝ կողքերից էլաստիկ ժապավենով ձգված: Օձիքը՝ ծալովի: Բաճկոնի թևքերը կարճաթև են: Ուսադիրների շրջանում՝ երկու փակօղակներ և երկու կամրջակներ ուսադիրների ամրացման համար: Ձախ թևի ուսակարից 90 մմ ներքև՝ ջակարդե արծաթագույն թելովասեղնագործ թևքանշան՝ ՀՀ քննչական կոմիտեի խորհրդանիշի պատկերով, 4.5 սմ շառավիղով, - 720 հատ
Տաբատը՝ (զույգ) մուգ կապույտ (Զինվորական քննչական գլխավոր վարչության համար՝ մուգ կանաչ գույնի) (236գ/մք խտությամբ, 44-տոկոսանոց բուրդ , 54-տոկոսանոց պոլիէթիլեն , 2-տոկոսանոց լայկրա) ±3% կտորից, ուրվագիծը՝ ուղիղ, երկու կողային գրպաններով, հետնամասում՝ ներկարված, մեկ կոճակով կոճկվող գրպան: Տաբատը՝ շղթայով փակվող, գոտին կոճկվում է կոճակ-օղակով, գոտու վրա 7 հատ գոտեմակ օղակներ են, - 720 հատ:
Շապիկ՝ ամենօրյա, բամբակյա, մուգ կապույտ գույնի (Զինվորական քննչական գլխավոր վարչության համար՝ մուգ կանաչ գույնի) բամբակյա կտորից՝ (95-տոկոսանոց բամբակ ,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Ձախ թևի ուսակարից 90 մմ ներքև՝ ջակարդե արծաթագույն թելով ասեղնագործ թևքանշան՝ ՀՀ քննչական կոմիտեի խորհրդանիշի պատկերով, աջ կրծքամասում կարվում են ջակարդե գործվածքի վրա ասեղնագործված արծաթագույն «ՔՆՆՉԱԿԱՆ ԿՈՄԻՏԵ» բառերը: Շապիկի մեջքամասի վերին եզրի կարի տակից կարվում է չափս-հասակի ստուգիչ պիտակ: Թևքերի և փեշի եզրերը՝ ներծալված և 2 սմ լայնքով և եզրագծված 4-5 մմ լայնության կրկնակի զարդակարով, - 720 հատ
Սվիտեր՝ մուգ կապույտ /համապատասխան լրակազմ ուսադիրներով/ (Զինվորական քննչական գլխավոր վարչության համար՝ մուգ կանաչ գույնի) գործվածքից (50-տոկոսանոց բամբակ , 50-տոկոսանոց պոլիէթիլեն) ±3%, թելի հաստությունը՝ 21S, սվիտերի քաշը՝ 245-300 գրամ կախված չափս-հասակից: Օձիքը՝ շրջանաձև բացվածքով, հավաքովի գործվածքով: Ունի ուսադիրների համար նախատեսված լեզվակ: Ուսադիրները կտորից են՝ հանովի, կոճկվում է մեկ արծաթագույն մետաղական կոճակով՝ կնգումի սպիտակ մորթու պատկերով: Ձախ թևի ուսակարից 90 մմ ներքև կարվում է ջակարդե արծաթագույն թելով ասեղնագործ թևքանշան՝ ՀՀ քննչական կոմիտեի խորհրդանիշի պատկերով, 4.5 սմ շառավիղով: - 720 հատ
Մանրամասների համար օգտվել ՙՙՀայաստանի Հանրապետության քննչական կոմիտեի ծառայողների համազգեստի, տարբերանշանների նկարագիրը և դրանք կրելու կարգը՚՚ սահմանելու մասին  ՀՀ կառավարության 04.09.2014թ N-958-Ն և 23.02.2022թ. թիվ 231-Ն որոշումների դրույթներից:
Մատակարարը պարտավոր է իր ֆինասական միջոցների հաշվին ներկայացնել ՀՀ-ում հավաստագրված, արտոնագրված կամ էտալոնային փորձագիտական լաբարատորիայի կողմից տրված գործվածքի բաղադրության վերաբերյալ լաբարատոր հետազոտության եզրակացությունները:
•	Պահանջվում է անհատական կար յուրաքանչյուր քննիչի համար՝ համապատասխան չափի և ձևի ուսադիրների ամրացմամբ:
•	Արտաքին տեսքը և գործվածքի երանգը նախօրոք պետք է համաձայնեցնել Պատվիրատուի հետ:
•	Արտաքին տեսքը պետք է լինի ըստ ՀՀ քննչական կոմիտեի կողմից հաստատված նմուշի:
•	Մատակարարը պարտավոր է յուրաքանչյուր քննիչի համազգեստի  չափսերը վերցնել  ՀՀ քննչական կոմիտեի համապատասխան ստորաբաժանումներում: 
•	Կարված համազգեստի ցանկացած բաղադրիչի չափս ենթակա է փոփոխման կարողի կողմից տարվա ընթացքում:
•	Հանդերձանքը պետք  է ունենա փաթեթավորում, որի վրա պետք է նշված լինի չափսը,  արտադրող կազմակերպության անվանումը, արտադրման ամիսն ու տարեթիվը, տեսականու անվանումը և ծառայողի անուն ազգանունը:
Ապրանքը պետք է լինի չօգտագործված: Ապրանքների մատակարարումը իրականացնում է մատակարարը՝ ըստ պատվիրատուի նշված հասցեների: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