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ՔԿ ԷԱՃԱՊՁԲ-ՀԶ-26/2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униформы для нужд Следственного комитета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Сируш Назарян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ՔԿ ԷԱՃԱՊՁԲ-ՀԶ-26/2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униформы для нужд Следственного комитета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униформы для нужд Следственного комитета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ԷԱՃԱՊՁԲ-ՀԶ-26/2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униформы для нужд Следственного комитета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39695427.2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Форменная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Форменная одежда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378.44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ԷԱՃԱՊՁԲ-ՀԶ-26/2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ԷԱՃԱՊՁԲ-ՀԶ-26/2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ԷԱՃԱՊՁԲ-ՀԶ-26/2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ԷԱՃԱՊՁԲ-ՀԶ-26/2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ՔԿ ԷԱՃԱՊՁԲ-ՀԶ-26/2"*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ԷԱՃԱՊՁԲ-ՀԶ-26/2"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ԷԱՃԱՊՁԲ-ՀԶ-26/2*.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ԷԱՃԱՊՁԲ-ՀԶ-26/2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ԷԱՃԱՊՁԲ-ՀԶ-26/2"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ԷԱՃԱՊՁԲ-ՀԶ-26/2*.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ԷԱՃԱՊՁԲ-ՀԶ-26/2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ԷԱՃԱՊՁԲ-ՀԶ-26/2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Форменная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Форменная одежда/ для служащих женского пола/-комплект, с соответствующими погонами и шевроном
Китель – одностворчатый, повседневный (с соответствующими погонами и шевронами в комплекте), из темно синей, полушерстяной ткани ±3% (67% шерсть, с плотностью  317г/ м2, 33% п/э),  с полуобтягивающей тело поверхностью, обычными двухшовными рукавами, на левой рукаве сшивается шеврон, которые на нижней части имеют красные краевые швы шириной 2,5 мм, с боку вшитые карманы с разрезом, покрывающимся клапаном, с однорядными, тремя золотистыми большими пуговицами влево, с изображением белого меха горностая. Китель с передней части повторно сшивается склеивающейся тканью, а на груди - склеивающейся тканью и льняно-шерстяным полотном. Отдельные детали также-клапаны карманов, воротник повторно сшивается склеивающейся тканью и льняно-шерстяным полотном. Подкладка из темно синей ткани с плотностью 90 г/м2±3%. – 20 штук
Китель – двухстворчатый, повседневный, из темно синей ткани ±3% (67% шерсть, с плотностью 317г/ м2, 33% п/э), (с соответствующими погонами и шевронами), с полуобтягивающей тело поверхностью, толстыми створками, обычными двухшовными рукавами, на левой рукаве сшивается шеврон, которые на нижней части имеют красные краевые швы шириной 2,5 мм, с боку вшитые карманы с разрезом, покрывающимся клапаном, с обеих сторон имеет внутренний карман. Китель с передней части повторно сшивается склеивающейся тканью, а в грудной клетке- склеивающейся тканью и льняно-шерстяным полотном. Отдельные детали также-клапаны карманов, воротник повторно сшивается склеивающейся тканью и льняно-шерстяным полотном. Подкладка из темно синей ткани с плотностью 90 г/м2 ±3%). С 6 большими, золотисто-алюминиевым сплавом, пуговицами с изображением белого меха горностая, двухрядный, внизу тыльной стороны – без среза – 20 штук.  
Куртка – с теплой вставкой, из темно синей, водонепроницаемой (100% нейлон, 160 г/м2 плотности, с полиуретановым покрытием (PU), защита от ветра и воды ) ±3% ткани, состоящая из бортов, тыльной стороны, воротника и рукав. Вставка снимается, обрабатывается мембранным нагревателем, вставка украшается квадратным видом, не имеет рукавов. Вставка крепится к куртке единой цепью. Борта крепятся центральным цепным клапаном и пуговицей, кокеткой, сверху на бортах вертикальные вставленные карманы, фигурные клапаны карманов застегиваются двумя маленькими темно синими пуговицами или кнопками. Боковые карманы с косым разрезом, застежкой-молнией. Спина с кокеткой, воротник складной. В области погонов имеются три скобки и два мостика для крепления погонов (форма 12, рис. 1 и 2). – 40 штук.  
Юбка – из темно синей ткани ±3% (67% шерсть±3%, с плотностью 317г/ мк±3%, 33% п/э), с прямым швом, с двусторонними вытачками, подкладкой, пояс с поясными кольцами, сзади с отверстием, на боку застегивается одной пуговицей и цепью. – 40 штук.
Брюки из ткани темно синего цвета ±3% (67% шерсть±3%, с плотностью 317г/ мк±3%, 33% п/э), контур-прямой, без складок, красным краевым швом шириной 2.5мм, пояс со шлевками, одна из которых должна находиться на задней шве пояса. Гульфик обрабатывается цепью и застегивается двумя пуговицами, внешние карманы косые. – 40 штук.
Шапка (пилотка) - темно-синяя, полушерстяная ±3% (67% шерсть±3%, с плотностью 317г/ мк±3%, 33% п/э). Состоит из 2 частей удлиненного дня, 2 стен и 2 подолов. Верхние складные края заканчиваются красным суконным кантом. Левая сторона имеет 3 отдушин. На передней центральной фронтальной части крепится золотая эмблема из металла – позолоченный щит рамочного центра символа Следственного комитета, покрытый изображением белой шкуры горностая (армянская куница). – 40 штук.
Галстук темно-синий ±3% (35% шерсть, 65% п/э, с плотностью 294 г. мк, 2 диагональные - широкие, короткие и узкие, продолговатые ткани, узкая, продолговатая ткань которых расположена на широкой, короткой ткани. В нижней центральной части узла крепится позолоченный щит рамочного центра символа Следственного комитета Республики Армения, покрытый изображением белой шкуры горностая (армянская куница). 40 штук
Форменная одежда/ для служащих мужского пола/-комплект, с соответствующими погонами и шевроном
Китель – двухстворчатый, повседневный, из темно синей ткани ±3% (67% шерсть, с плотностью 317г/ м2, 33% п/э), (с соответствующими погонами и шевронами), с полуобтягивающей тело поверхностью, толстыми створками, отогнутым воротником, обычными двухшовными рукавами, на левой рукаве сшивается шеврон, которые на нижней части имеют красные краевые швы шириной 2,5 мм, с боку вшитые карманы с разрезом, покрывающимся клапаном, с обеих сторон имеет внутренний карман. Китель с передней части повторно сшивается склеивающейся тканью, а в грудной клетке- склеивающейся тканью и льняно-шерстяным полотном. Отдельные детали также-клапаны карманов, воротник повторно сшивается склеивающейся тканью и льняно-шерстяным полотном. Подкладка из темно синей ткани с плотностью 90 г/м2 ±3%). С 6 большими, золотисто-алюминиевым сплавом, пуговицами с изображением белого меха горностая, двухрядный, внизу тыльной стороны – без среза – 200 штук.  
Китель – одностворчатый, повседневный (с соответствующими погонами и шевронами в комплекте), из темно синей, полушерстяной ткани ±3% (67% шерсть, с плотностью  317г/ м2, 33% п/э),  с полуобтягивающей тело поверхностью, обычными двухшовными рукавами, на левой рукаве сшивается шеврон, которые на нижней части имеют красные краевые швы шириной 2,5 мм, с боку вшитые карманы с разрезом, покрывающимся клапаном, с однорядными, тремя золотистыми большими пуговицами влево, с изображением белого меха горностая. Китель с передней части повторно сшивается склеивающейся тканью, а на груди - склеивающейся тканью и льняно-шерстяным полотном. Отдельные детали также-клапаны карманов, воротник повторно сшивается склеивающейся тканью и льняно-шерстяным полотном. Подкладка из темно синей ткани с плотностью 90 г/м2±3%. С однорядными 3 большими, золотисто-алюминиевым сплавом пуговицами с изображением белого меха горностая, прошивным тыльной стороной и разрезом створок – 206 штук.
Брюки из ткани темно синего цвета ±3% (67% шерсть±3%, с плотностью 317г/ мк, 33% п/э), контур-прямой, без складок, красным краевым швом шириной 2.5мм., пояс со шлевками, одна из которых должна находиться на задней шве пояса. Гульфик обрабатывается цепью и застегивается двумя пуговицами, внешние карманы косые, подкладка брюк из ткани темно синего цвета с плотностью 90г/ мк±3%, до колен. 812 штук
Галстук темно-синего цвета, имеет крой с расширенным контуром. Готовый вид заканчивается под острым углом, наверху-постоянным узлом.
Под воротником крепится эластичной лентой (форма N 7). - 406 штук
Куртка – с теплой вставкой, из темно синей, водонепроницаемой (100% нейлон, 160 г/м2 плотности, с полиуретановым покрытием (PU), защита от ветра и воды ) ±3% ткани, состоящая из бортов, тыльной стороны, воротника и рукав. Вставка снимается, обрабатывается мембранным нагревателем, вставка украшается квадратным видом, не имеет рукавов. Вставка крепится к куртке единой цепью. Борта крепятся центральным цепным клапаном и пуговицей, кокеткой, сверху на бортах вертикальные вставленные карманы, фигурные клапаны карманов застегиваются двумя маленькими темно синими пуговицами или кнопками. Боковые карманы с косым разрезом, застежкой-молнией. Спина с кокеткой, воротник складной. В области погонов имеются три скобки и два мостика для крепления погонов (форма N 12, рис. 3).–406 штук.
Фуражка (для служащих мужского пола) – темно-синяя, полушерстяная, с темно синим суконным околышем, с красным суконным крайним слоем, на макушке фуражки и околыша – с красным суконным крайним слоем. Две золотые маленькие пуговицы закрепляют двухслойный плетеный рант с золотой сеткой на обмотке околыша (форма 3, рис. 2). На обмотке шапки: спереди в центральной части прикрепляется золотой головной убор (кокард) (форма 6, рис. 2), а на макушке фуражки в центральной части прикрепляется головной убор (форма 6, рис. 4). Козырек черный, лакированный. 406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Форменная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Форменная одежда/ для служащих женского пола/-комплект, с соответствующими погонами и шевроном
Куртка (с длинными рукавами) – темно синяя ±3% (с соответствующими погонами), /для Главного военного следственного управления – темно зеленая/ (44% шерсть, 54% п/э, 2% лайкра), застегивается центральной цепью, задняя часть и передняя часть в верхнем разрезе, на бортах сверху вертикально накладные карманы с прямоугольными клапанами. Боковые карманы с косым разрезом, застежкой-молнией. Рукава куртки узкие, застегиваются на металлические пуговицы. Воротник складной. Куртка с поясом, вытянутая эластичной лентой с боку. В области погонов имеются две скобки и два мостика для крепления погонов. Ниже плеча левого рукава на 90мм – вышитый шеврон с серебристой нитью жаккард с изображением символа Следственного комитета РА, радиусом 4,5 см – 40 штук
Куртка (с короткими рукавами) – темно синяя ±3% (с соответствующими погонами), /для Главного военного следственного управления – темно зеленая/ (с плотностью 235г/м2, 44% шерсть, 54% п/э, 2% лайкра), застегивается центральной цепью, задняя часть и передняя часть в верхнем разрезе, на бортах сверху вертикально накладные карманы с прямоугольными клапанами. Боковые карманы с косым разрезом, застежкой-молнией. Рукава куртки короткие. Воротник складной. Куртка с поясом, вытянутая эластичной лентой с боку. В области погонов имеются две скобки и два мостика для крепления погонов. Ниже плеча левого рукава на 90мм – вышитый шеврон с серебристой нитью жаккард с изображением символа Следственного комитета РА, радиусом 4,5 см – 40 штук
Брюки – темно синие (для Главного военного следственного управления темно-зеленый цвет) ±3%,, 44% шерсть, 54% полиэтилен, 2% лайкра,  контур с прямыми, двумя боковыми карманами. Брюки застегиваются цепью, пояс застегивается пуговицей-кольцом, на ремне – 7 шлевок, -20 шт.
Юбка – из темно синей полушерстяной ткани (для Главного военного следственного управления темно-зеленый цвет) ±3%, (с плотностью 235г/мк, 44% шерсть, 54% п/э, 2% лайкра), с прямым швом, с двусторонними вытачками, подкладкой, пояс с шлевками, сзади с отверстием, на боку застегивается одной пуговицей и цепью. 20 штук
Свитер – темно-синий (для Главного военного следственного управления – темно-зеленый цвет) ±3%, 50% хлопок, 50% полиэтилен, вес свитера-245-300 грамм по размерам-росту. Воротник с круглым проемом, сборной тканью. Имеет язычок для погонов. Погоны из ткани, съемные, застегиваются одной серебряной металлической пуговицей с изображением белой шкуры горностая. Ниже плеча левого рукава 90 мм сшивается шеврон с серебристой нитью жаккард с изображением символа Следственного комитета РА радиусом 4,5 см. (форма N 13, рис. 7, форма N 14, рис. 7) - 40 штук
Майка – повседневная, хлопковая, темно-синего цвета (для Главного военного следственного управления – темно-зеленого цвета) ±3%, 95% хлопка, 5% лайкра. Майка изготовлена в прямой форме, с коротким рукавом, область шеи разработана трикотажной манжетой шириной 2 см, контур с двойным узорчатым шитьем шириной 4-5 мм. Ниже плеча левого крыла 90 мм – шеврон с вышивкой с серебряной нитью жаккард с изображением символа Следственного комитета РА, в правой груди сшиваются вышитые на жаккардовой ткани серебряные слова «Следственный комитет». Из-под шитья верхнего края тыльного участка майки сшивается контрольный ярлык размера-роста. Края рукавов внутри складные, шириной 2 см и обрамлены двойным узорчатым шитьем шириной 4-5 мм. - 40 штук
Форменная одежда/ для служащих мужского пола/-комплект, с соответствующими погонами и шевроном
Куртка (с длинными рукавами) – темно синяя ±3% (с соответствующими погонами), /для Главного военного следственного управления – темно зеленая/ (44% шерсть, 54% п/э, 2% лайкра), застегивается центральной цепью, задняя часть и передняя часть в верхнем разрезе, на бортах сверху вертикально накладные карманы с прямоугольными клапанами. Боковые карманы с косым разрезом, застежкой-молнией. Куртка с поясом, натянутой по бокам резинкой. Воротник складной. Рукава куртки узкие, с эластичной лентой. В области погонов имеются две скобки и два мостика для крепления погонов. Ниже плеча левого рукава на 90мм – вышитый шеврон с серебристой нитью жаккард с изображением символа Следственного комитета РА, радиусом 4,5 см – 720 штук
Куртка (с короткими рукавами) – темно синяя ±3% (с соответствующими погонами), /для Главного военного следственного управления – темно зеленая/ (44% шерсть, 54% п/э, 2% лайкра), застегивается центральной цепью, задняя часть и передняя часть в верхнем разрезе, на бортах сверху вертикально накладные карманы с прямоугольными клапанами. Боковые карманы с косым разрезом, застежкой-молнией. Куртка с поясом, натянутой по бокам резинкой. Воротник складной. Рукава куртки узкие, с эластичной лентой. В области погонов имеются две скобки и два мостика для крепления погонов. Ниже плеча левого рукава на 90мм – вышитый шеврон с серебристой нитью жаккард с изображением символа Следственного комитета РА, радиусом 4,5 см – 720 штук
Брюки (пара)– темно синие (для Главного военного следственного управления темно-зеленый цвет) ±3%,, с плотностью 236г/мк, 44% шерсть, 54% полиэтилен, 2% лайкра, контур с прямыми, двумя боковыми карманами, сзади зашитый карман, застегивающийся пуговицей. Брюки застегиваются цепью, пояс застегивается пуговицей-кольцом, на ремне – 7 шлевок, - 1520 шт.
Майка – повседневная, хлопковая, темно-синего цвета (для Главного военного следственного управления – темно-зеленого цвета) ±3%, 95% хлопка, 5% лайкра. Майка изготовлена в прямой форме, с коротким рукавом, область шеи разработана трикотажной манжетой шириной 2 см, контур с двойным узорчатым шитьем шириной 4-5 мм. Ниже плеча левого крыла 90 мм – шеврон с вышивкой с серебряной нитью жаккард с изображением символа Следственного комитета РА, в правой груди сшиваются вышитые на жаккардовой ткани серебряные слова «Следственный комитет». Из-под шитья верхнего края тыльного участка майки сшивается контрольный ярлык размера-роста. Края рукавов внутри складные, шириной 2 см и обрамлены двойным узорчатым шитьем шириной 4-5 мм. - 720 штук
Свитер – темно-синий /с соответствующими погонами в комплект/ (для Главного военного следственного управления – темно-зеленый цвет) ±3%, 50% хлопок, 50% полиэтилен, толщина нити 21S, вес свитера-245-300 грамм по размерам-росту. Воротник с круглым проемом, сборной тканью. Имеет язычок для погонов. Погоны из ткани, съемные, застегиваются одной серебряной металлической пуговицей с изображением белой шкуры горностая. Ниже плеча левого рукава 90 мм сшивается шеврон с серебристой нитью жаккард с изображением символа Следственного комитета РА радиусом 4,5 см. 720 штук
Для получения подробной информации пользоваться положениями постановлений Правительства РА об установлении «Описание форменной одежды, эмблем служащих Следственного комитета Республики Армения и порядка их ношения» № -958-Н от 04.09.2014 г. и № 231-н от 23.02.2022 г.
Поставщик обязан за счет своих финансовых средств представить заключения лабораторного исследования состава ткани, выданной сертифицированной, лицензированной или эталонной экспертной лабораторией в РА.
•	Требуется индивидуальное шитье для каждого следователя с закреплением погонов соответствующего размера и формы.
•	Внешний вид и оттенок ткани необходимо заранее согласовать с заказчиком.
•	Внешний вид должен быть согласно образцу, утвержденному Следственным комитетом РА.
•	Поставщик обязан брать размеры формы каждого следователя в соответствующих подразделениях Следственного комитета РА.
•	Размер любого компонента сшитой формы может быть изменен портным в течение года.
•	Комплект должен иметь упаковку, на которой должен быть указан размер, название производящей организации, месяц и год производства, название ассортимента и имя, фамилия служащего.
Товар должен быть неиспользованным. Поставка товаров осуществляется поставщиком по указанным адресам заказчика.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ԷԱՃԱՊՁԲ-ՀԶ-26/2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до25 декабря 2026года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50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до25 декабря 2026года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ԷԱՃԱՊՁԲ-ՀԶ-26/2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ԷԱՃԱՊՁԲ-ՀԶ-26/2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ԷԱՃԱՊՁԲ-ՀԶ-26/2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