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ԲԿԳԿ-ԷԱՃԱՊՁԲ-26/6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«ԲԿԳԿ-ԷԱՃԱՊՁԲ-26/6»*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«ԲԿԳԿ-ԷԱՃԱՊՁԲ-26/6»*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ԵՎ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կենսունակությունը և վարքագիծը գնահատող համակարգ.
1.1 Համակարգը նախատեսված է հասուն և շերեփուկ զեբրաձկների կենսունակությունը և վարքագիծը գնահատելու համար:
Համակարգը ներառում է՝
Հասուն զեբրաձկների տեսագրման, տեսահսկման և վերլուծական ծրագրային փաթեթ՝ մեկ լիցենզիայով: Կիրառվում է բազմակվարիումային, բազմաթիվ տարաներում իրականացվող փորձերում, ինչպես նաև ջրի մակերեսին ձկների վարքագծի ուսումնասիրման համար: Ծրագիրը թույլ է տալիս իրականացնել փաստական տվյալների ստուգում տվյալների և տեսանյութերի ժամանակային համեմատության միջոցով: Ունի մշակված, ժամանակակից և ինտեգրացված ինտերֆեյս՝ փորձի ողջ ընթացքում աշխատանքային գործընթացի հստակ ուղեցույցով: Համակարգն ունի ներկառուցված ձևանմուշներ երեք տարբեր լաբիրինթոսներում հասուն զեբրաձկների, ինչպես նաև մի շարք այլ կենդանատեսակների, ներառյալ` առնետներ, մկներ, ձկներ, հոդվածոտանիներ, վարքագիծը ուսումնասիրելու համար: Ի հավելումն հասուն զեբրաձկների համար նախատեսված ներկառուցված ձևանմուշների, ծրագրային փաթեթը ներառում է մկների վարքագծի ուսումնասիրման հնարավորություն առնվազն տասը տարբեր լաբիրինթոսներում: «Դժվար իրավիճակներում գտնվող» կրծողների վարքագծի ուսումնասիրությունն իրականացվում է քթի կետին հետևելու միջոցով՝ կիրառելով խորը ուսուցման ալգորիթմեր: Առկա է տվյալների ձեռքբերման նվազագույնը վեց մեթոդ՝ մոխրագույն մասշտաբավորում, ստատիկ հանում, դինամիկ հանում, դիֆերենցում, գունանշում և պիքսելների փոփոխություն:
Ծրագրային փաթեթը ներառում է.
• մոդուլների լրացման հնարավորություն՝ նույն արենայում քթի կետով և պոչի հիմքով մի քանի առանձնյակների հետևելու համար: Վերլուծությունը ներառում է այնպիսի վարքային առանձնահատկություններ, ինչպիսիք են մոտիկության աստիճանը, զուտ «կշռված» շարժում, միմյանց մոտենալու և իրարից հեռանալու արագություն
• մոդուլների լրացման հնարավորություն՝ կենդանու վարքագծով հրահրված ՏՏՏ (TTL) և այլ հրամանների միջոցով արտաքին սարքի հետ փոխազդելու համար
• պրոտոկոլների տեսողական սկրիպտային լեզու
• Javascript-ի օգնությամբ օգտատիրոջ համար հատուկ ելքային պարամետրեր սահմանելու ունակություն՝ ինտեգրացված վիզուալիզացիայի և վերլուծության այլ գործառույթների հետ
• բոլոր տվյալների և տեսանյութերի վիզուալիզացիա սինխրոնացված տեսքով, ինչը հեշտացնում է դրանց հետագա ներկայացումը
• մեծ թվով փորձարկումների արդյունավետ վերլուծության հնարավորություն
• տվյալների ընտրության մշտական և վերաօգտագործելի պրոֆիլներ ստացված տվյալները ֆիլտրելու համար՝ հիմնված անկախ և կախյալ փոփոխականների բարդ համակցությունների վրա
• մշտական և վերօգտագործելի վերլուծության պրոֆիլներ, որոնք սահմանում են ելքային վիճակագրության ընտրությունը տարբեր նպատակներով
Փաթեթի համար հասանելի են ֆունկցիոնալ և տեխնիկական մանրամասն փաստաթղթեր՝ մշակված ձեռնարկներ և առցանց օգնություն, ինչպես նաև ներկառուցված տեսաուսուցում
1.2 Սեղանի համակարգիչ՝ մոնիտորով, ստեղնաշարով և մկնիկով՝ փորձարկված հասուն զեբրաձկների և շերեփուկների տեսահսկման և վերլուծական ծրագրային փաթեթով: Ունի իրական ժամանակում հետևելու և միաժամանակ տեսագրելու հնարավորություն, TTL և այլ ազդանշանների միաժամանակյա ուղարկում և ստացում սահուն և ժամանակային ճշգրտությամբ, ծանր տեսանյութերի մշակման հնարավորություն:
Համակարգիչ (տեսակը և ֆորմ ֆակտորը)՝ աշխատանքային համակարգիչ՝ իրանով, մոնիտորի տեսակը և չափը` առնվազն Full HD / առնվազն 27 դյույմ, ստեղնաշարը` QWERTY տեսակի USB միացմամբ, մկնիկ (տեսակը և միացումը)՝ օպտիկական / USB, օպերացիոն համակարգ՝ Windows 11 Pro, պրոցեսոր՝ առնվազն Intel Core i7 և առնվազն 14-րդ սերնդի կամ համարժեք, հաճախականությունը՝ 1.5 .. 2.1 ԳՀց (բազային) / 5.4 ԳՀց (տուրբո), օպերատիվ հիշողություն (RAM)՝ 32 ԳԲ կամ ավելի, կոշտ սկավառակ՝ SSD/ PCIe/ 1ՏԲ կամ ավելի, գրաֆիկական քարտ՝ NVIDIA / Quadro T1000 կամ համարժեք՝ 8ԳԲ, բնիկներ՝ PCIe x16 (Full height, Gen5)՝ 1 հատ, PCIe x4 (Full height, Gen3)՝ 1 հատ, PCIe x4 (Full height, Gen4)՝ բնիկ (open-ended)՝ 1 հատ, USB 2.0 A տեսակի (480 Մբվ)՝ 2 հատ, USB 3.2 Gen1 A տեսակի պորտ (5 ԳԲ/վ)՝ 2 (1-ը PowerShare հնարավորությամբ), USB 3.2 Gen2 A տեսակի պորտ (10 ԳԲ/վ)՝ 2 (1-ը PowerShare հնարավորությամբ), USB 3.2 Gen 2 C տեսակի պորտ (10 ԳԲ/վ)՝ 4 (1-ը PowerShare հնարավորությամբ, 1-ը PowerShare հնարավորությամբ և 20 ԳԲ/վ), Ethernet LAN, RJ45 i219 միակցիչ (1GbE)` 1 հատ, բարձր հզորության ցանցային քարտ (արտադրողի կողմից նախապես կտեղադրվի PCIe բնիկներից մեկում)՝ 1 հատ առնվազն 1ԳԲ, SD քարտի բնիկ՝ 1 հատ, դիսփլեյի պորտ (DP 1.4a HBR2)՝ 2 հատ, ձայնային ելքի բնիկ (3.5 մմ jack)՝ 1 հատ, ունիվերսալ աուդիո պորտ՝ 1 հատ, կողպման բնիկ՝ 1 հատ, սնուցման միակցիչ՝ C15, լարման միջակայք՝ 200 – 240 Վ փոփոխական լարում, սնուցման լար՝ F տեսակի:
1.3 Ապարատային կարգաբերում. առկա են տեսախցիկներ և ինֆրակարմիր ետնալույսի բլոկեր: Պատկերի օպտիմալ որակը ստանալու նպատակով անհրաժեշտ է ետնալույսի և պրոֆեսիոնալ տեսախցիկների համաժամանակեցված կիրառում: Ձկան հորիզոնական և ուղղահայաց շարժումների մասին ամբողջական պատկերացում ստանալու նպատակով կարգաբերումը պետք է ընձեռի վերևի և առջևի դիտակետից համաժամանակյա հետևելու հնարավորություն: Ինֆրակարմիր բլոկերը թույլ են տալիս ճշգրտորեն հետևել ձկան վարքագծին՝ առանց դրա վրա լույսի տեսանելի ազդեցության: Ետնալույսի բլոկերը պարունակում են ինֆրակարմիր LED-եր, որոնք պետք է աշխատեն 850 նմ-ից 950 նմ միջակայքում՝ ձևավորելով այնքան ինֆրակարմիր ֆոնային լույս, որքան անհրաժեշտ է տեսախցիկի աշխատանքի համար:
Ինֆրակարմիր լուսավորման բլոկեր. Չափերը՝ 80սմ × 60սմ × 7սմ ± 10%, միացված են «L» ձևով՝ ապահովելու համար հորիզոնական և ուղղահայաց հետևում։
Տեսախցիկների բնութագրիչները՝
Մոնոխրոմ տեսախցիկ՝ առնվազն GigE թողունակությամբ
Սենսորի տեսակը՝ առնվազն CMOS տեխնոլոգիային համապատասխան 
Հաղորդակցման ինտերֆեյս՝ առնվազն GigE Vision (RJ45, PoE աջակցությամբ) թողունակությամբ
Կետայնություն՝ առնվազն 1280 x 1024 (1.3 MP)
Կադրի հաճախականություն՝ առնվազն 60 կադր/վրկ
Պիքսել չափս՝ առնվազն 5.3 x 5.3 µm
Շթերի տիպ՝ միասնական և գծային
Գույնի խորություն՝ առնվազն 12 բիթ
Դինամիկ միջակայք՝ առավելագույնը 51.7 dB
Գործող ջերմաստիճան՝ 0°C-ից 50°C
Էլեկտրամատակարարում՝ 12 Վ հաստատուն հոսանք կամ PoE
Ամրացում՝ առնվազն C-Mount
Չափսեր՝ 42 մմ x 29 մմ x 29 մմ ± 10%
Համակարգը ներառում է 2 տեսախցիկ և 2 ինֆրակարմիր ետնալույսի բլոկ:
1.4 Խաչաձև լաբիրինթոս զեբրաձկան համար՝ կարմիր և կանաչ պատյաններով
Բազմաֆունկցիոնալ լաբիրինթոս, որը կարող է կիրառվել T-լաբիրինթոս և PLUS-լաբիրինթոս թեստավորումների համար: Լաբիրինթոսի հետ առկա են կանաչ և կարմիր պատյաններ և ներդիրներ, որոնք կարող են դրվել լաբիրինթոսներում՝ տարբեր գոտիներ ստեղծելու նպատակով:
Խաչաձև լաբիրինթոսը պատրաստված է թափանցիկ ակրիլից, չափերը՝ Ե x Լ x Բ՝ 70սմ x 50սմ x 10սմ ± 10%, պատյանները՝ ակրիլային կանաչ և ակրիլային կարմիր, ներդիրները՝ ակրիլային թափանցիկ:
1.5 Մթության-լուսավորության հատուկ տուփ զեբրաձկան համար
Տուփն օգտագործվում է զեբրաձկան տագնապայնության թեստերի համար: Չափերը՝ Ե x Լ x Բ՝ 60սմ x 20սմ x 20սմ ± 10%: Մթության-լուսավորության տուփն ունի երկու խուց՝ մեկը զեբրաձկան կողմից մթության, մյուսը՝ լույսի ընկալման համար: Մթության-լուսավորության տուփը նախատեսված է տեսահսկման համար: Տուփի լուսավորության խուցը ակրիլային թափանցիկ է, իսկ մթության խուցը՝ ակրիլային ինֆրակարմիր թափանցիկ:
1.6 Շերեփուկների և սաղմերի ուսումնասիրման ծրագրային փաթեթ
Փաթեթը նախատեսված է չափելու շերեփուկների սրտի ռիթմը, արյան հոսքը, հոսքը աղիներում և մորֆոլոգիան, ինչպես նաև սաղմերի պոչի շարժումները: 
Աշխատում է փոփոխվող լիցենզիայի մոդելով, որը պաշտպանված է սարքի բանալիով կամ լիցենզիայի թվային սերվերով, ունի անսահմանափակ թվով անվճար վերլուծության լիցենզիաներ: Ծրագիրը պետք է 100% համատեղելի լինի տեսահսկման ծրագրային փաթեթի հետ (կետ 1.1), ապահովի հուսալի տեսահսկում՝ ստանդարտ պայմաններում բաց թողնելով 2%-ից պակաս նմուշներ:
1.7 Շերեփուկների դիտարկման խցիկ՝ տեսախցիկով և ներդրված լուսային բլոկով
Հատուկ ձևավորված խցիկ՝ շերեփուկների ակտիվությունը պլանշետներում կամ պետրիի թասերում բարձր արդյունավետությամբ հսկելու համար, չափերը՝ Լ x Խ x Բ՝ 32սմ x 46սմ x 61սմ ± 10%: Խցիկն ունի ծրագրավորվող լույսի, հպման գրգիռներով լույսի և վախի/տագնապի արձագանք առաջացնելու հնարավորություն: Խցիկում ներկառուցված է գունավոր և էքստրա վառ սպիտակ լույսի խթան՝ գույնի ընկալման ուսումնասիրությունների համար: Դիտարկման խցիկում տեսախցիկի հեռավորությունը պետք է լինի օբյեկտից ոչ պակաս, քան 30 սմ՝ առանց պարալաքս խնդիրների կամ օկլյուզիաների 96 տեղանոց պլանշետներում: Խցիկն ունի ֆրիկցիոն միացմամբ պտտվող կափարիչ՝ նվազագույն տատանումներ ապահովելու համար:
1.8 Ջերմաստիճանի հսկման բլոկ
Ապահովում է ջերմաստիճանի ակտիվ և ճշգրիտ հսկողություն: Ունի ջեռուցման և հովացման բլոկեր, պահպանում է շերեփուկների դիտարկման խցիկում հետազոտողի կողմից սահմանված ջրի ջերմաստիճանը 0.5° С-ի ճշգրտությամբ: Չափերը՝ Լ x Խ x Բ՝ 21սմ x 46սմ x 28սմ ± 10%: Ջերմաստիճանը չափվում է ջրի տարայում՝ դիտարկման խցիկի ներսում։ Սա շատ կարևոր է դեղաբանական և թունաբանական ուսումնասիրություններում, քանի որ կինետիկան և նյութափոխանակությունը սովորաբար կախված են ջերմաստիճանից:
1.9 3D հսկման ծրագրային փաթեթ
Հատուկ ծրագրային փաթեթ և խորհրդատվություն՝ նախատեսված վերևի և առջևի տեսարանները 3D հսկման համակարգում միավորելու, ինչպես նաև հեռավորության, արագության, ուղղության և այլ միավորների 3D պարամետրերը հաշվարկելու համար: Անհրաժեշտ է նավիգացիայի և տեղաշարժման ուսումնասիրությունների համար:
1.10 Մանրադիտակ՝ տեսախցիկով
Բաղադրյալ տրինոկուլյար մանրադիտակ՝ նախատեսված մասնագիտական կենսաբանական կիրառության համար: 
Մանրադիտակի անվերջությանն ուղղորդված (infinity-corrected) օպտիկական համակարգը ապահովում է հուսալի և ցածր աղավաղմամբ խոշորացում, պլան-ախրոմատիկ համուղղում՝ ճշգրիտ գույներ ստանալու համար, դաշտի գերազանց հարթությամբ և եզրից եզր հստակությամբ: LED լուսավորության համակարգը ապահովում է պայծառություն, հավասարաչափ բաշխված լուսավորություն՝ առավելագույն կոնտրաստի հասնելու և հստակ ու մանրամասն պատկերներ ստանալու համար:
• Օպտիկական համակարգ՝ անվերջությանն ուղղորդված
• Գլուխ՝ տրինոկուլյար, 30° թեքությամբ, 360°պտտման հնարավորությամբ
• Միջակնային ճշգրտում Siedentopf-ի չփոխհատուցվող մեթոդով՝ 55-75 մմ
• Օկուլյարի տրամագիծը՝ 30 մմ
• Օկուլյարի դիոպտրիա. բացակայում է
• Օկուլյար (2 զույգ)՝ 10X, 25X
• Օբյեկտիվներ՝ 4x, 10x, 40x, 100x
• Խոշորացում՝ 40x, 100x, 250x, 400x, 1000x, 2000x, 2500x
• Լուսանկարչական պորտ՝ 23մմ անշարժ խողովակ, որն ունի ներկառուցված պատկերի փոքրացման օպտիկական համակարգ՝ 1/2"" չափսի սենսորների համար և C-mount տիպի տեսախցիկների միացման ադապտեր
• Ոսպնյակներ՝ անվերջությանն ուղղորդված
• Օբյեկտիվի պարֆոկալ հեռավորություն՝ ոչ պակաս, քան 45 մմ
• Օբյեկտիվի ամրացման պտուտակային միացում՝ RMS (Royal Microscopical Society) կամ M25 կամ M27
• Մանրադիտակի օբյեկտիվների շրջափուլը՝ հակառակ քառակի, գնդային կրողներով շարժմամբ
• Ֆոկուսավորման համակարգ՝ կոաքսիալ կոպիտ և նուրբ ֆոկուսավորում, լարվածության վերահսկում
• Ֆոկուսավորման միջակայք՝ ոչ պակաս, քան 24 մմ
• Նուրբ ֆոկուսավորման բաժանում՝ ոչ ավելի, քան 0.001 մմ
• Սեղանիկ՝ առանց ռեակի, երկպլան՝ կալիպերով մանրադիտակում
• Սեղանիկի չափերը՝ 216 մմ × 150 մմ  ± 10%, X-Y առանցքների շարժման միջակայք՝ 75 մմ × 50 մմ ± 10%
• Հաղորդվող լուսավորություն՝ LED տեսակի
• Կոնդենսոր՝ NA 1.25 Abbe կոնդենսատոր՝ iris դիաֆրագմով
• Սեղանիկի տակի կոնդենսորի բռնիչ՝ ռելս և խոզանակ
• Լարումը՝ 90-240 Վ փոփոխական լարում
• Հաճախականությունը՝ 50/60 Հց
1.11 Մանրադիտակի գունավոր տեսախցիկ՝ առնվազն GigE թողունակությամբ
Կետայնություն՝ առնվազն 1.3 ՄՊ (1280 x 1024 պիքսել)
Գունային ռեժիմ՝ լիակատար գույն (բոլոր գույները)
Կադրի հաճախականություն՝ առնվազն 60 կադր/վայրկյան
Ինտերֆեյս՝ առնվազն GigE թողունակությամբ
Սնուցում՝ PoE և 12 Վ հաստատուն հոսանք
Ոսպնյակի ամրացում՝ առնվազն C-Mount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Զեբրաձկան պահպանման համակարգ՝ լրակազմով
Ավտոմատացված, ջրի մշտական հոսքով հինգ դարակաշարային ամբողջական համակարգ է, որն ապահովում է զեբրաձկների մշտական կենսագործունեությունը:
1.1 Համակարգի հիմնական բաղադրիչներն են՝
• Կարգավորվող ոտքերով փոշեպատ ալյումինե կաղապար, որն ունի առնվազն 6 շարք, որոնցից 5-ը՝ ջրարկղերի / ակվարիումների տեղադրման համար
• Համակարգի վերահսկիչ, ներառյալ՝ pH-ի և էլեկտրահաղորդականության դոզավորված կարգավորում
• Կերակրման ավտոմատացված համակարգ
• Կաղապարներ և միջնորմներ տարբեր չափերի ջրարկղեր/ ակվարիումներ տեղադրելու համար
• Ձկների բուծման հավաքածու և ինկուբատոր արտեմիաների համար
• Ջրի ֆիլտրման, բաշխման և պահեստավորման համակարգեր
• Ջրի հոսքի կարգավորիչ
• Գործընթացների ավտոմատացումն ապահովող հեռակառավարման հնարավորությամբ կառավարման համակարգ
Համակարգի ջրի մշտական հոսքն ապահովվում է արագությամբ կառավարվող պոմպային մեխանիզմով: Համակարգը պետք է ներառի 2 և ավելի պոմպ. մեկ պոմպի խափանման պարագայում մյուսը կամ մյուսները պետք է ապահովեն ձկների կենսագործունեության համար անհրաժեշտ ջրի հոսքի 80%-ը:
Համակարգում պետք է ներառված լինեն ֆիլտրման սարքավորումներ և ջրի ռեզերվուար՝ նախատեսված համակարգը հարմարեցնելու այնպիսի միջավայրերի, որոնցում ջրի որակը կարող է փոփոխվել կամ ջրամատակարարումը ժամանակավորապես անհասանելի լինել:
Համակարգը ներառում է կերակրման ավտոմատացված համակարգ, որն ապահովում է յուրաքանչյուր դարակաշարի առանձին սնուցումը: Համակարգային խնդրի բացակայության դեպքում մեկ դարակաշարի սնուցման խափանումը չպետք է ազդի մյուս դարակաշարերի սնուցման վրա: Կերակրման ավտոմատացված համակարգը պետք է հնարավորություն ունենա յուրաքանչյուր ջրարկղի/ ակվարիումի բաշխելու ինչպես հեղուկ, այնպես էլ չոր կեր:
Հեռակառավարման և կառավարման համակարգը պետք է ներառի ինտեգրացված արդյունաբերական մոնիտոր՝ ամպային ծրագրի կառավարման գործիքակազմով: Ծրագրային ապահովումը պետք է տրամադրի թարմացումներ՝ ապահովելով համակարգի շարունակական համապատասխանությունը հաշվետվողականության և կառավարման լաբորատոր վերջին ստանդարտներին:
Ավտոմատացված համակարգը պետք է աշխատի արդյունաբերական ցանցերի օգնությամբ (օրինակ՝ BACnet): Կարգավորումների և օգտագործման տեսանկյունից այն պետք է լինի պարզ՝ ներառելով գործընթացների ավտոմատացում, հեռահար մոնիտորինգ և հսկողություն, ինչպես նաև տվյալների վիզուալիզացիա՝ հետազոտության արդյունավետությունը բարձրացնելու համար: Բացի այդ, համակարգը պետք է ունենա ինտերնետ հասանելիություն, աշխատի նաև Wi-Fi-ով:
Համակարգը պետք է իրականացնի վերաշրջանառվող (recirculating) ֆիլտրում՝ առնվազն երկաստիճան մեխանիկական ֆիլտրում և կենսաբանական ֆիլտրում:
Դարակաշարային համակարգը պետք է հարմարեցված լինի կամայական շարքում առնվազն 3 տեսակի/չափի ջրարկղի/ակվարիումի տեղադրմանը: Դարակաշարում ջրարկղի/ ակվարիումի համար նախատեսված շարքերի նվազագույն քանակը՝ 5: Դարակաշարում ջրարկղերի/ ակվարիումների տեղերի նվազագույն քանակը՝ 52:
Համակարգն ունի բուծման տարաների տեղադրման հնարավորություն:
Համակարգն աշխատում է 230Վ լարմամբ և 50Հց փոփոխական հոսանքի հաճախականությամբ:
Դարակաշարի չափերը՝ Լ x Խ x Բ` 201սմ x 36սմ x 213սմ ± 10 %:
1.2 Ջրարկղեր և կոլեկտորներ
Համակարգի ջրարկղերը/ ակվարիումները պետք է ունենան կողպվող կափարիչներ, էրգոնոմիկ ձև, ինքնամաքրվող մակերես: Կողպվող կափարիչը երաշխավորում է ձկների փախուստի անհնարինությունը տարայի շրջվելու դեպքում: Կողպվող կափարիչները պետք է ապահովեն, որ շրջվելիս դրանք չընկնեն և հուսալիորեն ամրացված լինեն՝ նվազեցնելով ձկների փախուստի վտանգը և հնարավոր հետազոտական խնդիրների առաջացումը:
Փոքր ջրարկղերի/ ակվարիումների նվազագույն ծավալը՝ 2լ ± 10%
Միջին ջրարկղերի/ ակվարիումների նվազագույն ծավալը՝ 4.5լ ± 10%
Մեծ ջրարկղերի/ ակվարիումների նվազագույն ծավալը՝ 9լ ± 10%
Համակարգը ներառում է դարակաշարում տեղադրելու համար նախատեսված փոքր ջրարկղեր/ ակվարիումներ նվազագույնը՝ 32 հատ, միջին ջրարկղեր/ ակվարիումներ նվազագույնը՝ 16 հատ, մեծ ջրարկղեր/ ակվարիումներ նվազագույնը՝ 4 հատ:
1.3 Անհրաժեշտ նյութեր և պարագաներ՝ ֆիլտրեր, պահեստային մասեր, աքսեսուարներ.
• Կերակրման ավտոմատացված համակարգ՝ 1 հատ
• Ֆիլտրման պարկ՝ 200 միկրոն՝ 12 հատ
• Ֆիլտրման քարթրիջ՝ 50 միկրոն՝ 24 հատ
• Ածխածնի լվացման պարկ՝ 2 հատ
• pH 7.0 կալիբրացիոն լուծույթ՝ 2 սրվակ՝ յուրաքանչյուրը 475 մլ
• pH 10.0 կալիբրացիոն լուծույթ՝ 2 սրվակ՝ յուրաքանչյուրը 475 մլ 
• Լրացուցիչ UV լամպ 2-րդ տեսակի՝ 1 հատ
• Լրացուցիչ UV կվարցային տարա՝ 1 հատ
• Ակտիվացված ածուխ առնվազն 2 փաթեթ, յուրաքանչյուրը՝ առնվազն 6.5 կգ
• Նատրիումի բիկարբոնատ առնվազն 2 փաթեթ, յուրաքանչյուրը՝ առնվազն 18 կգ
• Բյուրեղյա ծովային աղի խառնուրդ առնվազն 2 փաթեթ, յուրաքանչյուրը՝ առնվազն 19.5 կգ
• Լրացուցիչ 2լ տարաների հավաքածու՝ 8 հատ
• Լրացուցիչ 4.5լ տարաների հավաքածու՝ 4 հատ
• Լրացուցիչ 9լ տարաների հավաքածու՝ 1 հատ
• Ձկների բուծման 2լ տարաների հավաքածու՝ 10 հատ
• 15լ ինկուբատոր արտեմիաների համար՝ կանգնակով՝ 1 հատ
• Արտեմիայի ցիստեր՝ 1 կգ
• 2լ տարայի համար նախատեսված 400 միկրոն ցանցե ֆիլտր՝ 16 հատ
• 2լ տարայի համար նախատեսված 700 միկրոն ցանցե ֆիլտր՝ 16 հատ
• 2լ տարայի համար նախատեսված 1000 միկրոն ցանցե ֆիլտր՝ 16 հատ
• Ջրի պահեստավորման և բաշխման համակարգ, որը ներառում է մագնիսական պոմպ, կոլեկտոր, փականներ և խողովակաշար՝ առնվազն 150լ պահուստային տարողությամբ՝ 1 հատ
• Նստվածքի ֆիլտր 1 միկրոն 2.5 դյույմ x 10 դյույմ՝ առնվազն 2 հատ
• Քլորամինային ածխածնային ֆիլտր 2.5 դյույմ x 10 դյույմ՝ առնվազն 2 հատ
• Դեիոնացման գունափոխվող խեժ 2.5 դյույմ x 10 դյույմ ֆիլտրի համար՝ առնվազն 2 հատ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լվացքի մեքենա
1.1 Արդյունաբերական լվացքի մեքենան ունի չժանգոտվող պողպատից կոնստրուկցիա, վերաշրջանառվող (recirculating) լվացման սեկցիա և տաք պարզաջրման հնարավորություն: Իրականացնում է հետևյալ գործընթացները՝ լվացող միջոցի տաքացմամբ լվացում (50°C-ում), տաք պարզաջրում (մինչև 85°C), ունի առնվազն 40 աշխատանքային ծրագիր: Ապահովում է տարբեր պարագաների, այդ թվում՝ ջրարկղերի, վանդակների, շշերի և դրանց հարակից մասերի լվացում: Հարմար և հեշտ կառավարելի է շնորհիվ 32 նիշանոց էկրանի և կառավարման կոճակների, որոնք թույլ են տալիս արագ ընտրել ու կարգավորել անհրաժեշտ գործառույթները։ Նախատեսված է եռաֆազ էլեկտրական հոսանքով տաքացման համար։ Տեղադրվում է ֆիքսված դիրքում բարձրությունը կառավարող ոտքերի վրա: Ունի լվացման գործընթացին հետևելու պատուհան, հեշտ հասանելի երկու դարակ բեռնման և բեռնաթափման համար, արտահոսքի պոմպ և օդափոխիչ: Հեշտ սպասարկող է (առկա է հեշտ հասանելիություն դեպի էլեկտրական կառավարման համակարգեր և լվացող միջոցների պահեստարան)։ Լվացող միջոցների տարաները գտնվում են մեքենայի ներսում:
1.2 Չափերը՝
Արտաքին խորություն (փակ)՝ 1050մմ ±50մմ
Արտաքին խորություն (բաց)՝ 1525մմ ±50մմ
Արտաքին լայնություն՝ 1970մմ ±50մմ
Արտաքին բարձրություն՝ 1900մմ ±50մմ
Ներքին խորություն՝ 900մմ ±30մմ
Ներքին լայնություն՝ 1550մմ ±30մմ
Ներքին բարձրություն՝ 1130մմ ±30մմ
1.3 Կոնստրուկցիա/նյութեր
Պատրաստված է չժանգոտվող պողպատից և այլ այնպիսի նյութերից, որոնք կայուն և դիմացկուն են ագրեսիվ լվացող միջոցների ազդեցությանը: Արտաքինը՝ չժանգոտվող պողպատ՝ AISI 304 Scotch Brite finish Ra«40μin (Ra«1.2μm) տեսակի կամ համարժեք: Լվացքի խցիկը և դռները AISI 316L BA Ra«30μin (Ra«0.8μm) տեսակի պողպատից են կամ համարժեք: Նախագծված և պատրաստված է հարթ եզրերով և անկյուններով, ինչը բացառում է կեղտի կուտակման և բակտերիաների աճի հնարավորությունը: Բարձր արդյունավետությամբ մելամինե մեկուսացումը պաշտպանում է ջերմության կորստից և նվազեցնում աղմուկի մակարդակը:
1.4 Լվացքի պոմպեր
Ունի 2 հատ 2 կՎտ հզորության պոմպ՝ յուրաքանչյուրը 800 լ/րոպե հոսքով՝ նախատեսված լվացքի ջրի վերաշրջանառության (recirculation) համար  և 1 հատ 0.55 կՎտ հզորության պոմպ՝ 110 լ/րոպե հոսքով՝ նախատեսված պարզաջրման շրջապտույտի համար
1.5 Ջեռուցման տարրեր
Ունի նախատաքացման տարա/ բաք՝ հագեցած 18 կՎտ հզորության էլեկտրական տաքացման տարրերով:
1.6 Ջրի միացում
Առկա է 2 ջրագծի միացում սառը/ խառնուրդ կամ դեմիներալացված ջրի համար, ինչպես նաև ջրի մակարդակի սենսոր լվացքի խցիկում:
1.7 Ֆիլտրեր
Առկա է ջրի ֆիլտրման համակարգ` եռափուլ.
• Առաջին և երկրորդ փուլի ֆիլտրերը հեշտությամբ հասանելի են անմիջապես լվացքի խցիկից.
• Երրորդ փուլում կիրառվում է ավտոմատ ինքնամաքրվող ֆիլտր` բարձր արդյունավետության և սպասարկման համար:
1.8 Էլեկտրամատակարարում՝ լարումը՝ 400Վ, եռաֆազ, նեյտրալ, հողանցումով, հաճախականությունը՝ 50 Հց, էլեկտրաէներգիայի առավելագույն սպառումը՝ 27 կՎտ / 42 Ա, ապահովիչները՝ 3 x 50 Ա, մալուխ և նվազագույն հատույթ` 5 x 16 մմ²
1.9 Առկա են ջրի արտահոսքի պոմպ, քարշիչ օդափոխիչ, արտակարգ կանգի կոճակ, զամբյուղներ՝ նախատեսված փոքր և միջին ջրարկղերի/ ակվարիումների մասերի պահման համար` 3 հատ և մեծ ջրարկղերի/ ակվարիումների մասերի պահման համար՝ 2 հատ
1.10 Տաք ջուր
Միացում՝ արտաքին պտուտակ, ¾ դյույմ
Հոսքի առավելագույն արագություն՝ 60 լ/ր
Հոսքի նվազագույն ճնշում՝ 100 կՊա
Առավելագույն ճնշում՝ 800 կՊա
Նվազագույն ջերմաստիճան՝ 60°C
Առավելագույն կոշտությունը՝ 7 °f (70 մգ/լ CaCO₃)
Առավելագույն խտությունը՝ / pH n.a. / pH 7...8 (ալկալինային մակարդակ)
1.11 Օդի արտանետում
Միացում՝ Ø 114.3 մմ (DN100 - 4 դյույմ)
Խողովակաշարի նյութը՝ V2A չժանգոտվող պողպատ կամ պլաստմասե նյութ կամ պոլիպրոպիլեն (PP)՝ կայուն է մինչև 95°C
Պիկային հոսքի արագությունը՝ 50 մ³/ժ
Օդափոխիչով ստացված հոսքի արագությունը՝ նվազագույն / առավելագույն՝ 180 / 600 մ³/ժ
Օդափոխիչով ստացված ճնշումը՝ նվազագույն / առավելագույն՝ 390 / 440 Պա
Առավելագույն հակազդող ճնշում՝ 195 Պա
Միջին/  առավելագույն ջերմաստիճան՝ 70°C / 93°C
Միջին/առավելագույն հարաբերական խոնավություն՝ 80% / 100%
1.12 Խցիկի դրենաժային համակարգ
Միացում՝ ճկուն խողովակ Ø 25 մմ
Պիկային հոսքի արագություն՝ 50 լ/րոպե
Առավելագույն բարձրություն` 1.2 մ
Առավելագույն ջերմաստիճան՝ 82 °C
1.13 Տարայի դրենաժային խողովակ
Միացում՝ ճկուն խողովակ Ø 25մմ
Պիկային հոսքի արագություն` 50 լ/րոպե
Առավելագույն բարձրություն` 1.2 մ
Առավելագույն ջերմաստիճան՝ 82 °C
1.14 Շրջակա միջավայր
Ջերմաստիճան՝ +5...+40°C
Հարաբերական խոնավություն՝ առավելագույնը 80% (5 ÷ 31°C)
Համարժեք աղմուկի ճնշման մակարդակ՝ « 70 դԲ (A)
1.15 Ջերմային արտանետումներ
Սենյակում առավելագույնը՝ 2200 Վտ (1900 կկալ/ժ)
Սայլակից / առարկաներից առավելագույնը՝ 400 Վտ (380 կկալ/ժ)
1.16 Կոնֆիգուրացիա
Շրջանառվող ջեռուցման տեսակը՝ էլեկտրական
Տարայում ջրի տաքացման եղանակը՝ էլեկտրական
Օդի չորացման համար ջեռուցման տեսակ՝ կիրառելի չէ
Համակարգն ամբողջությամբ, ինչպես նաև դրա բաղկացուցիչներն առանձին-առանձին պետք է լինեն նոր և չօգտագործված: Տեղադրումն ու կարգաբերումն իրականացվում է արտադրողի սերտիֆիկացված ճարտարագետի կողմից: Արտադրողի լիազորագիրը համակարգը տրամադրելու համար պարտադիր է։ Արժեքն իր մեջ ներառում է ամբողջ համակարգի մատակարարումը, տեղադրումը, կարգաբերումը և անձնակազմի ուսուցումը: Երաշխիքային ժամկետը՝ տեղադրման և կարգաբերման օրվանից՝ առնվազն 12 ամիս: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120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120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120 օրացույցային օրվա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