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5F96B" w14:textId="77777777" w:rsidR="00565404" w:rsidRPr="00CE0DA3" w:rsidRDefault="00565404" w:rsidP="00565404">
      <w:pPr>
        <w:jc w:val="center"/>
        <w:rPr>
          <w:rFonts w:ascii="Sylfaen" w:hAnsi="Sylfaen"/>
          <w:b/>
          <w:sz w:val="28"/>
          <w:szCs w:val="28"/>
          <w:lang w:val="pt-BR"/>
        </w:rPr>
      </w:pPr>
    </w:p>
    <w:p w14:paraId="0BAE3B77" w14:textId="7C7152BB" w:rsidR="00565404" w:rsidRPr="00CE0DA3" w:rsidRDefault="00565404" w:rsidP="00565404">
      <w:pPr>
        <w:jc w:val="center"/>
        <w:rPr>
          <w:rFonts w:ascii="Sylfaen" w:hAnsi="Sylfaen"/>
          <w:b/>
          <w:sz w:val="28"/>
          <w:szCs w:val="28"/>
          <w:lang w:val="pt-BR"/>
        </w:rPr>
      </w:pPr>
      <w:r w:rsidRPr="00CE0DA3">
        <w:rPr>
          <w:rFonts w:ascii="Sylfaen" w:hAnsi="Sylfaen"/>
          <w:b/>
          <w:sz w:val="28"/>
          <w:szCs w:val="28"/>
          <w:lang w:val="pt-BR"/>
        </w:rPr>
        <w:t xml:space="preserve">Արթիկ համայնքի կարիքների համար </w:t>
      </w:r>
      <w:r w:rsidRPr="00CE0DA3">
        <w:rPr>
          <w:rFonts w:ascii="Sylfaen" w:hAnsi="Sylfaen"/>
          <w:b/>
          <w:sz w:val="28"/>
          <w:szCs w:val="28"/>
          <w:lang w:val="hy-AM"/>
        </w:rPr>
        <w:t xml:space="preserve">անիվավոր տրակտորների համար նախատեսված </w:t>
      </w:r>
      <w:r w:rsidRPr="00CE0DA3">
        <w:rPr>
          <w:rFonts w:ascii="Sylfaen" w:hAnsi="Sylfaen"/>
          <w:b/>
          <w:sz w:val="28"/>
          <w:szCs w:val="28"/>
        </w:rPr>
        <w:t>КО</w:t>
      </w:r>
      <w:r w:rsidRPr="00CE0DA3">
        <w:rPr>
          <w:rFonts w:ascii="Sylfaen" w:hAnsi="Sylfaen"/>
          <w:b/>
          <w:sz w:val="28"/>
          <w:szCs w:val="28"/>
          <w:lang w:val="hy-AM"/>
        </w:rPr>
        <w:t>-</w:t>
      </w:r>
      <w:r w:rsidR="00A43890" w:rsidRPr="00A43890">
        <w:rPr>
          <w:rFonts w:ascii="Sylfaen" w:hAnsi="Sylfaen"/>
          <w:b/>
          <w:sz w:val="28"/>
          <w:szCs w:val="28"/>
          <w:lang w:val="pt-BR"/>
        </w:rPr>
        <w:t xml:space="preserve">3 </w:t>
      </w:r>
      <w:r w:rsidRPr="00CE0DA3">
        <w:rPr>
          <w:rFonts w:ascii="Sylfaen" w:hAnsi="Sylfaen"/>
          <w:b/>
          <w:sz w:val="28"/>
          <w:szCs w:val="28"/>
          <w:lang w:val="hy-AM"/>
        </w:rPr>
        <w:t>առջ</w:t>
      </w:r>
      <w:r w:rsidR="00CE0DA3" w:rsidRPr="00CE0DA3">
        <w:rPr>
          <w:rFonts w:ascii="Sylfaen" w:hAnsi="Sylfaen"/>
          <w:b/>
          <w:sz w:val="28"/>
          <w:szCs w:val="28"/>
          <w:lang w:val="hy-AM"/>
        </w:rPr>
        <w:t>և</w:t>
      </w:r>
      <w:r w:rsidRPr="00CE0DA3">
        <w:rPr>
          <w:rFonts w:ascii="Sylfaen" w:hAnsi="Sylfaen"/>
          <w:b/>
          <w:sz w:val="28"/>
          <w:szCs w:val="28"/>
          <w:lang w:val="hy-AM"/>
        </w:rPr>
        <w:t xml:space="preserve">ի կոմունալ հրիչի </w:t>
      </w:r>
      <w:r w:rsidRPr="00CE0DA3">
        <w:rPr>
          <w:rFonts w:ascii="Sylfaen" w:hAnsi="Sylfaen"/>
          <w:b/>
          <w:sz w:val="28"/>
          <w:szCs w:val="28"/>
          <w:lang w:val="pt-BR"/>
        </w:rPr>
        <w:t>ձեռք</w:t>
      </w:r>
      <w:r w:rsidRPr="00CE0DA3">
        <w:rPr>
          <w:rFonts w:ascii="Sylfaen" w:hAnsi="Sylfaen"/>
          <w:b/>
          <w:sz w:val="28"/>
          <w:szCs w:val="28"/>
          <w:lang w:val="hy-AM"/>
        </w:rPr>
        <w:t xml:space="preserve"> </w:t>
      </w:r>
      <w:r w:rsidRPr="00CE0DA3">
        <w:rPr>
          <w:rFonts w:ascii="Sylfaen" w:hAnsi="Sylfaen"/>
          <w:b/>
          <w:sz w:val="28"/>
          <w:szCs w:val="28"/>
          <w:lang w:val="pt-BR"/>
        </w:rPr>
        <w:t>բեր</w:t>
      </w:r>
      <w:r w:rsidR="001F3F96">
        <w:rPr>
          <w:rFonts w:ascii="Sylfaen" w:hAnsi="Sylfaen"/>
          <w:b/>
          <w:sz w:val="28"/>
          <w:szCs w:val="28"/>
          <w:lang w:val="pt-BR"/>
        </w:rPr>
        <w:t>ում</w:t>
      </w:r>
    </w:p>
    <w:p w14:paraId="5190D7FE" w14:textId="77777777" w:rsidR="00565404" w:rsidRPr="00CE0DA3" w:rsidRDefault="00565404" w:rsidP="00565404">
      <w:pPr>
        <w:rPr>
          <w:rFonts w:ascii="Sylfaen" w:hAnsi="Sylfaen"/>
          <w:b/>
          <w:sz w:val="28"/>
          <w:szCs w:val="28"/>
          <w:lang w:val="hy-AM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565404" w:rsidRPr="00CE0DA3" w14:paraId="6B4848C4" w14:textId="77777777" w:rsidTr="00565404">
        <w:trPr>
          <w:trHeight w:val="5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B05B6" w14:textId="77777777" w:rsidR="00565404" w:rsidRPr="00CE0DA3" w:rsidRDefault="00565404" w:rsidP="00565404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CE0DA3">
              <w:rPr>
                <w:rFonts w:ascii="Sylfaen" w:hAnsi="Sylfaen"/>
                <w:sz w:val="28"/>
                <w:szCs w:val="28"/>
              </w:rPr>
              <w:t>КО</w:t>
            </w:r>
            <w:r w:rsidRPr="00CE0DA3">
              <w:rPr>
                <w:rFonts w:ascii="Sylfaen" w:hAnsi="Sylfaen"/>
                <w:sz w:val="28"/>
                <w:szCs w:val="28"/>
                <w:lang w:val="hy-AM"/>
              </w:rPr>
              <w:t>-</w:t>
            </w:r>
            <w:r w:rsidR="00A43890">
              <w:rPr>
                <w:rFonts w:ascii="Sylfaen" w:hAnsi="Sylfaen"/>
                <w:sz w:val="28"/>
                <w:szCs w:val="28"/>
                <w:lang w:val="en-US"/>
              </w:rPr>
              <w:t xml:space="preserve">3 </w:t>
            </w:r>
            <w:r w:rsidRPr="00CE0DA3">
              <w:rPr>
                <w:rFonts w:ascii="Sylfaen" w:hAnsi="Sylfaen"/>
                <w:sz w:val="28"/>
                <w:szCs w:val="28"/>
                <w:lang w:val="hy-AM"/>
              </w:rPr>
              <w:t>առջ</w:t>
            </w:r>
            <w:r w:rsidR="00CE0DA3" w:rsidRPr="00CE0DA3">
              <w:rPr>
                <w:rFonts w:ascii="Sylfaen" w:hAnsi="Sylfaen"/>
                <w:sz w:val="28"/>
                <w:szCs w:val="28"/>
                <w:lang w:val="hy-AM"/>
              </w:rPr>
              <w:t>և</w:t>
            </w:r>
            <w:r w:rsidRPr="00CE0DA3">
              <w:rPr>
                <w:rFonts w:ascii="Sylfaen" w:hAnsi="Sylfaen"/>
                <w:sz w:val="28"/>
                <w:szCs w:val="28"/>
                <w:lang w:val="hy-AM"/>
              </w:rPr>
              <w:t>ի կոմունալ հրիչ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D6FA2B" w14:textId="45D98409" w:rsidR="00565404" w:rsidRPr="00997CF7" w:rsidRDefault="00565404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en-US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pt-BR" w:eastAsia="en-US"/>
              </w:rPr>
              <w:t xml:space="preserve">2 </w:t>
            </w:r>
            <w:proofErr w:type="spellStart"/>
            <w:r w:rsidR="00997CF7">
              <w:rPr>
                <w:rFonts w:ascii="Sylfaen" w:hAnsi="Sylfaen"/>
                <w:color w:val="000000"/>
                <w:sz w:val="24"/>
                <w:szCs w:val="24"/>
                <w:lang w:val="en-US" w:eastAsia="en-US"/>
              </w:rPr>
              <w:t>հատ</w:t>
            </w:r>
            <w:proofErr w:type="spellEnd"/>
          </w:p>
        </w:tc>
      </w:tr>
      <w:tr w:rsidR="00565404" w:rsidRPr="00CE0DA3" w14:paraId="76725DDD" w14:textId="77777777" w:rsidTr="00565404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C7EDD" w14:textId="77777777" w:rsidR="00565404" w:rsidRPr="00CE0DA3" w:rsidRDefault="00565404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Նախատեսված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BC146" w14:textId="77777777" w:rsidR="00565404" w:rsidRPr="00CE0DA3" w:rsidRDefault="00565404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Բելառուս  82</w:t>
            </w:r>
            <w:r w:rsidRPr="00CE0DA3">
              <w:rPr>
                <w:rFonts w:ascii="Times New Roman" w:hAnsi="Times New Roman"/>
                <w:sz w:val="28"/>
                <w:szCs w:val="28"/>
                <w:lang w:val="hy-AM" w:eastAsia="en-US"/>
              </w:rPr>
              <w:t>․</w:t>
            </w: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1</w:t>
            </w:r>
          </w:p>
        </w:tc>
      </w:tr>
      <w:tr w:rsidR="00565404" w:rsidRPr="00CE0DA3" w14:paraId="47FF9C31" w14:textId="77777777" w:rsidTr="00565404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7D369" w14:textId="77777777" w:rsidR="00565404" w:rsidRPr="00CE0DA3" w:rsidRDefault="00565404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Աշխատանքային լայնություն,մմ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C61AD2" w14:textId="77777777" w:rsidR="00565404" w:rsidRPr="00CE0DA3" w:rsidRDefault="00565404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2150-2500</w:t>
            </w:r>
          </w:p>
        </w:tc>
      </w:tr>
      <w:tr w:rsidR="00565404" w:rsidRPr="00CE0DA3" w14:paraId="64B5DC2B" w14:textId="77777777" w:rsidTr="00565404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7DC98" w14:textId="77777777" w:rsidR="00565404" w:rsidRPr="00CE0DA3" w:rsidRDefault="00565404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Հրիչի բարձրություն,մմ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767010" w14:textId="77777777" w:rsidR="00565404" w:rsidRPr="00CE0DA3" w:rsidRDefault="00565404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830</w:t>
            </w:r>
          </w:p>
        </w:tc>
      </w:tr>
      <w:tr w:rsidR="00565404" w:rsidRPr="00CE0DA3" w14:paraId="7218ED24" w14:textId="77777777" w:rsidTr="00565404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C4CF7" w14:textId="77777777" w:rsidR="00565404" w:rsidRPr="00CE0DA3" w:rsidRDefault="00565404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Արտադրողականություն, մ2/րոպե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1766C" w14:textId="77777777" w:rsidR="00565404" w:rsidRPr="00CE0DA3" w:rsidRDefault="00565404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250-320</w:t>
            </w:r>
          </w:p>
        </w:tc>
      </w:tr>
      <w:tr w:rsidR="00565404" w:rsidRPr="00CE0DA3" w14:paraId="6901D744" w14:textId="77777777" w:rsidTr="00565404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E6B19" w14:textId="77777777" w:rsidR="00565404" w:rsidRPr="00CE0DA3" w:rsidRDefault="00565404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Թեքման անկյունը,աստիճան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F8302" w14:textId="77777777" w:rsidR="00565404" w:rsidRPr="00CE0DA3" w:rsidRDefault="00565404" w:rsidP="00CE0DA3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u w:val="single"/>
                <w:lang w:val="hy-AM" w:eastAsia="en-US"/>
              </w:rPr>
              <w:t>+</w:t>
            </w: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 xml:space="preserve"> 30</w:t>
            </w:r>
          </w:p>
        </w:tc>
      </w:tr>
      <w:tr w:rsidR="00565404" w:rsidRPr="00CE0DA3" w14:paraId="119E80C4" w14:textId="77777777" w:rsidTr="00565404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C2924" w14:textId="77777777" w:rsidR="00565404" w:rsidRPr="00CE0DA3" w:rsidRDefault="00565404" w:rsidP="00565404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Աշխատանքային արագություն,կմ/ժամ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310F7" w14:textId="77777777" w:rsidR="00565404" w:rsidRPr="00CE0DA3" w:rsidRDefault="00565404" w:rsidP="00565404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12,9</w:t>
            </w:r>
          </w:p>
        </w:tc>
      </w:tr>
      <w:tr w:rsidR="00565404" w:rsidRPr="00CE0DA3" w14:paraId="58F35632" w14:textId="77777777" w:rsidTr="00565404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E990D" w14:textId="77777777" w:rsidR="00565404" w:rsidRPr="00CE0DA3" w:rsidRDefault="00565404" w:rsidP="00565404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Թիակի բարձրացումը հենման մակերեսից,մմ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243E5" w14:textId="77777777" w:rsidR="00565404" w:rsidRPr="00CE0DA3" w:rsidRDefault="00565404" w:rsidP="00565404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Ոչ պակաս 400</w:t>
            </w:r>
          </w:p>
        </w:tc>
      </w:tr>
      <w:tr w:rsidR="00565404" w:rsidRPr="00CE0DA3" w14:paraId="53B9BF23" w14:textId="77777777" w:rsidTr="00565404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EAA3D" w14:textId="77777777" w:rsidR="00565404" w:rsidRPr="00CE0DA3" w:rsidRDefault="00565404" w:rsidP="00565404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Թիակի իջեցումը հենման մակերեսից,մմ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5931F" w14:textId="77777777" w:rsidR="00565404" w:rsidRPr="00CE0DA3" w:rsidRDefault="00565404" w:rsidP="00C37CA6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Ոչ պակաս 100</w:t>
            </w:r>
          </w:p>
        </w:tc>
      </w:tr>
      <w:tr w:rsidR="00565404" w:rsidRPr="00CE0DA3" w14:paraId="60FE20AB" w14:textId="77777777" w:rsidTr="00565404">
        <w:trPr>
          <w:trHeight w:val="549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6885F" w14:textId="77777777" w:rsidR="00565404" w:rsidRPr="00CE0DA3" w:rsidRDefault="00565404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Քաշը, կգ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A5226" w14:textId="77777777" w:rsidR="00565404" w:rsidRPr="00CE0DA3" w:rsidRDefault="00565404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420</w:t>
            </w:r>
          </w:p>
        </w:tc>
      </w:tr>
    </w:tbl>
    <w:p w14:paraId="5E4400EA" w14:textId="77777777" w:rsidR="00D1086E" w:rsidRPr="00357CFF" w:rsidRDefault="00D1086E" w:rsidP="00D1086E">
      <w:pPr>
        <w:rPr>
          <w:rFonts w:ascii="GHEA Grapalat" w:hAnsi="GHEA Grapalat"/>
          <w:b/>
          <w:bCs/>
          <w:i/>
          <w:iCs/>
          <w:sz w:val="20"/>
          <w:szCs w:val="20"/>
        </w:rPr>
      </w:pP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ժամկետ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6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ամիս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մատակարարման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օրվանից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հաշված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Մինչև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ապրանքի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արտաքին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տեսքը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,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գույնը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,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որակը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նախապես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համապատասխանեցնել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պատվիրատուի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հետ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։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Ապրանքը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է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 և </w:t>
      </w:r>
      <w:proofErr w:type="spellStart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</w:p>
    <w:p w14:paraId="71E3FF4D" w14:textId="77777777" w:rsidR="00D1086E" w:rsidRPr="00357CFF" w:rsidRDefault="00D1086E" w:rsidP="00D1086E">
      <w:p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պետք է ունենա հստակ և ընթեռնելի կաղապարային մակնշում  և պարտադիր պարունակի առնվազն հետևյալ տեղեկատվությունը՝</w:t>
      </w:r>
    </w:p>
    <w:p w14:paraId="52C61532" w14:textId="77777777" w:rsidR="00D1086E" w:rsidRPr="00357CFF" w:rsidRDefault="00D1086E" w:rsidP="00D1086E">
      <w:pPr>
        <w:numPr>
          <w:ilvl w:val="0"/>
          <w:numId w:val="1"/>
        </w:num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Արտադրող կազմակերպության անվանումը կամ ապրանքային նշանը</w:t>
      </w:r>
    </w:p>
    <w:p w14:paraId="1038280D" w14:textId="77777777" w:rsidR="00565404" w:rsidRPr="00CE0DA3" w:rsidRDefault="00565404" w:rsidP="00565404">
      <w:pPr>
        <w:rPr>
          <w:rFonts w:ascii="Sylfaen" w:hAnsi="Sylfaen" w:cs="Sylfaen"/>
          <w:bCs/>
          <w:sz w:val="28"/>
          <w:szCs w:val="28"/>
          <w:lang w:val="hy-AM"/>
        </w:rPr>
      </w:pPr>
    </w:p>
    <w:p w14:paraId="556542BA" w14:textId="77777777" w:rsidR="00565404" w:rsidRPr="00CE0DA3" w:rsidRDefault="00565404" w:rsidP="00565404">
      <w:pPr>
        <w:rPr>
          <w:rFonts w:ascii="Sylfaen" w:hAnsi="Sylfaen" w:cs="Sylfaen"/>
          <w:bCs/>
          <w:sz w:val="28"/>
          <w:szCs w:val="28"/>
          <w:lang w:val="hy-AM"/>
        </w:rPr>
      </w:pPr>
    </w:p>
    <w:p w14:paraId="28BDC8C4" w14:textId="6F791F8C" w:rsidR="00565404" w:rsidRDefault="00565404" w:rsidP="00565404">
      <w:pPr>
        <w:rPr>
          <w:rFonts w:ascii="Sylfaen" w:hAnsi="Sylfaen" w:cs="Sylfaen"/>
          <w:b/>
          <w:bCs/>
          <w:sz w:val="28"/>
          <w:szCs w:val="28"/>
          <w:lang w:val="pt-BR"/>
        </w:rPr>
      </w:pPr>
      <w:r w:rsidRPr="00CE0DA3">
        <w:rPr>
          <w:rFonts w:ascii="Sylfaen" w:hAnsi="Sylfaen" w:cs="Sylfaen"/>
          <w:b/>
          <w:bCs/>
          <w:sz w:val="28"/>
          <w:szCs w:val="28"/>
          <w:lang w:val="pt-BR"/>
        </w:rPr>
        <w:t xml:space="preserve">       </w:t>
      </w:r>
    </w:p>
    <w:p w14:paraId="14BC3779" w14:textId="13A8C8F1" w:rsidR="00997CF7" w:rsidRDefault="00997CF7" w:rsidP="00565404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4D3190EE" w14:textId="0191C9F7" w:rsidR="00997CF7" w:rsidRDefault="00997CF7" w:rsidP="00565404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50FDB17E" w14:textId="2F8F016C" w:rsidR="00997CF7" w:rsidRDefault="00997CF7" w:rsidP="00565404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1C365897" w14:textId="6BF14FDA" w:rsidR="00997CF7" w:rsidRDefault="00997CF7" w:rsidP="00565404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23914479" w14:textId="16FCAD8D" w:rsidR="00997CF7" w:rsidRDefault="00997CF7" w:rsidP="00565404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769ABAA8" w14:textId="28F7C754" w:rsidR="00997CF7" w:rsidRDefault="00997CF7" w:rsidP="00565404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3EFEEA01" w14:textId="77777777" w:rsidR="00997CF7" w:rsidRPr="00997CF7" w:rsidRDefault="00997CF7" w:rsidP="00997CF7">
      <w:pPr>
        <w:jc w:val="center"/>
        <w:rPr>
          <w:rFonts w:ascii="Sylfaen" w:hAnsi="Sylfaen"/>
          <w:b/>
          <w:sz w:val="28"/>
          <w:szCs w:val="28"/>
          <w:lang w:val="pt-BR"/>
        </w:rPr>
      </w:pPr>
      <w:r w:rsidRPr="00997CF7">
        <w:rPr>
          <w:rFonts w:ascii="Sylfaen" w:hAnsi="Sylfaen"/>
          <w:b/>
          <w:sz w:val="28"/>
          <w:szCs w:val="28"/>
          <w:lang w:val="pt-BR"/>
        </w:rPr>
        <w:t>Работы по закупке переднего вспомогательного погрузчика КО-3 для колесных тракторов в интересах сообщества Артик.</w:t>
      </w:r>
    </w:p>
    <w:p w14:paraId="352FBEBD" w14:textId="227FD23C" w:rsidR="00997CF7" w:rsidRPr="00CE0DA3" w:rsidRDefault="00997CF7" w:rsidP="00997CF7">
      <w:pPr>
        <w:jc w:val="center"/>
        <w:rPr>
          <w:rFonts w:ascii="Sylfaen" w:hAnsi="Sylfaen"/>
          <w:b/>
          <w:sz w:val="28"/>
          <w:szCs w:val="28"/>
          <w:lang w:val="hy-AM"/>
        </w:rPr>
      </w:pPr>
      <w:bookmarkStart w:id="0" w:name="_GoBack"/>
      <w:bookmarkEnd w:id="0"/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997CF7" w:rsidRPr="00CE0DA3" w14:paraId="09F8152E" w14:textId="77777777" w:rsidTr="00031DE7">
        <w:trPr>
          <w:trHeight w:val="5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520D2" w14:textId="1CB24FF5" w:rsidR="00997CF7" w:rsidRPr="00CE0DA3" w:rsidRDefault="00997CF7" w:rsidP="00031DE7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997CF7">
              <w:rPr>
                <w:rFonts w:ascii="Sylfaen" w:hAnsi="Sylfaen"/>
                <w:sz w:val="28"/>
                <w:szCs w:val="28"/>
              </w:rPr>
              <w:t>KO-3 передний универсальный толкатель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8C8B1" w14:textId="77777777" w:rsidR="00997CF7" w:rsidRPr="00CE0DA3" w:rsidRDefault="00997CF7" w:rsidP="00031D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pt-BR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pt-BR" w:eastAsia="en-US"/>
              </w:rPr>
              <w:t xml:space="preserve">2 </w:t>
            </w:r>
            <w:r>
              <w:rPr>
                <w:rFonts w:ascii="Sylfaen" w:hAnsi="Sylfaen"/>
                <w:color w:val="000000"/>
                <w:sz w:val="24"/>
                <w:szCs w:val="24"/>
                <w:lang w:val="hy-AM" w:eastAsia="en-US"/>
              </w:rPr>
              <w:t>шт.</w:t>
            </w:r>
          </w:p>
        </w:tc>
      </w:tr>
      <w:tr w:rsidR="00997CF7" w:rsidRPr="00CE0DA3" w14:paraId="71EC0795" w14:textId="77777777" w:rsidTr="00031D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14840" w14:textId="48041123" w:rsidR="00997CF7" w:rsidRPr="00CE0DA3" w:rsidRDefault="00997CF7" w:rsidP="00031D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Запланировано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4D7E1E" w14:textId="77777777" w:rsidR="00997CF7" w:rsidRPr="00CE0DA3" w:rsidRDefault="00997CF7" w:rsidP="00031D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Բելառուս  82</w:t>
            </w:r>
            <w:r w:rsidRPr="00CE0DA3">
              <w:rPr>
                <w:rFonts w:ascii="Times New Roman" w:hAnsi="Times New Roman"/>
                <w:sz w:val="28"/>
                <w:szCs w:val="28"/>
                <w:lang w:val="hy-AM" w:eastAsia="en-US"/>
              </w:rPr>
              <w:t>․</w:t>
            </w: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1</w:t>
            </w:r>
          </w:p>
        </w:tc>
      </w:tr>
      <w:tr w:rsidR="00997CF7" w:rsidRPr="00CE0DA3" w14:paraId="41EA26EF" w14:textId="77777777" w:rsidTr="00031DE7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BD24D" w14:textId="4277AD18" w:rsidR="00997CF7" w:rsidRPr="00CE0DA3" w:rsidRDefault="00997CF7" w:rsidP="00031D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Рабочая ширина,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F7F0F" w14:textId="77777777" w:rsidR="00997CF7" w:rsidRPr="00CE0DA3" w:rsidRDefault="00997CF7" w:rsidP="00031DE7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2150-2500</w:t>
            </w:r>
          </w:p>
        </w:tc>
      </w:tr>
      <w:tr w:rsidR="00997CF7" w:rsidRPr="00CE0DA3" w14:paraId="1BE2EF42" w14:textId="77777777" w:rsidTr="00031DE7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47969" w14:textId="53EC79A0" w:rsidR="00997CF7" w:rsidRPr="00CE0DA3" w:rsidRDefault="00997CF7" w:rsidP="00031D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Высота орудия,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2A223" w14:textId="77777777" w:rsidR="00997CF7" w:rsidRPr="00CE0DA3" w:rsidRDefault="00997CF7" w:rsidP="00031DE7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830</w:t>
            </w:r>
          </w:p>
        </w:tc>
      </w:tr>
      <w:tr w:rsidR="00997CF7" w:rsidRPr="00CE0DA3" w14:paraId="31071F87" w14:textId="77777777" w:rsidTr="00031DE7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188F2" w14:textId="625A39EF" w:rsidR="00997CF7" w:rsidRPr="00CE0DA3" w:rsidRDefault="00997CF7" w:rsidP="00031D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Производительность, м²/минуту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FA12E" w14:textId="77777777" w:rsidR="00997CF7" w:rsidRPr="00CE0DA3" w:rsidRDefault="00997CF7" w:rsidP="00031DE7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250-320</w:t>
            </w:r>
          </w:p>
        </w:tc>
      </w:tr>
      <w:tr w:rsidR="00997CF7" w:rsidRPr="00CE0DA3" w14:paraId="51916198" w14:textId="77777777" w:rsidTr="00031DE7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15242" w14:textId="545D31A6" w:rsidR="00997CF7" w:rsidRPr="00CE0DA3" w:rsidRDefault="00997CF7" w:rsidP="00031D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Угол наклона, градусы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DB479" w14:textId="77777777" w:rsidR="00997CF7" w:rsidRPr="00CE0DA3" w:rsidRDefault="00997CF7" w:rsidP="00031DE7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u w:val="single"/>
                <w:lang w:val="hy-AM" w:eastAsia="en-US"/>
              </w:rPr>
              <w:t>+</w:t>
            </w: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 xml:space="preserve"> 30</w:t>
            </w:r>
          </w:p>
        </w:tc>
      </w:tr>
      <w:tr w:rsidR="00997CF7" w:rsidRPr="00CE0DA3" w14:paraId="5526FF73" w14:textId="77777777" w:rsidTr="00031DE7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9E3AD" w14:textId="65FF125E" w:rsidR="00997CF7" w:rsidRPr="00CE0DA3" w:rsidRDefault="00997CF7" w:rsidP="00031DE7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sz w:val="28"/>
                <w:szCs w:val="28"/>
                <w:lang w:val="hy-AM" w:eastAsia="en-US"/>
              </w:rPr>
              <w:t>Рабочая скорость, км/ч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04D6D" w14:textId="77777777" w:rsidR="00997CF7" w:rsidRPr="00CE0DA3" w:rsidRDefault="00997CF7" w:rsidP="00031DE7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12,9</w:t>
            </w:r>
          </w:p>
        </w:tc>
      </w:tr>
      <w:tr w:rsidR="00997CF7" w:rsidRPr="00CE0DA3" w14:paraId="2180F317" w14:textId="77777777" w:rsidTr="00031DE7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2C91A" w14:textId="373797B6" w:rsidR="00997CF7" w:rsidRPr="00CE0DA3" w:rsidRDefault="00997CF7" w:rsidP="00031DE7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sz w:val="28"/>
                <w:szCs w:val="28"/>
                <w:lang w:val="hy-AM" w:eastAsia="en-US"/>
              </w:rPr>
              <w:t>Подъем лезвия от опорной поверхности,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9C615" w14:textId="35133854" w:rsidR="00997CF7" w:rsidRPr="00CE0DA3" w:rsidRDefault="00997CF7" w:rsidP="00031DE7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sz w:val="28"/>
                <w:szCs w:val="28"/>
                <w:lang w:val="hy-AM" w:eastAsia="en-US"/>
              </w:rPr>
              <w:t xml:space="preserve">Не меньше </w:t>
            </w:r>
            <w:r>
              <w:rPr>
                <w:rFonts w:ascii="Sylfaen" w:hAnsi="Sylfaen"/>
                <w:sz w:val="28"/>
                <w:szCs w:val="28"/>
                <w:lang w:val="en-US" w:eastAsia="en-US"/>
              </w:rPr>
              <w:t xml:space="preserve"> </w:t>
            </w: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400</w:t>
            </w:r>
          </w:p>
        </w:tc>
      </w:tr>
      <w:tr w:rsidR="00997CF7" w:rsidRPr="00CE0DA3" w14:paraId="087B1E28" w14:textId="77777777" w:rsidTr="00031DE7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A7C90" w14:textId="37FBE4EE" w:rsidR="00997CF7" w:rsidRPr="00CE0DA3" w:rsidRDefault="00997CF7" w:rsidP="00031DE7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sz w:val="28"/>
                <w:szCs w:val="28"/>
                <w:lang w:val="hy-AM" w:eastAsia="en-US"/>
              </w:rPr>
              <w:t>Опускание лезвия от опорной поверхности,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99DE5" w14:textId="7B107FDB" w:rsidR="00997CF7" w:rsidRPr="00CE0DA3" w:rsidRDefault="00997CF7" w:rsidP="00031DE7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sz w:val="28"/>
                <w:szCs w:val="28"/>
                <w:lang w:val="hy-AM" w:eastAsia="en-US"/>
              </w:rPr>
              <w:t xml:space="preserve">Не меньше </w:t>
            </w:r>
            <w:r>
              <w:rPr>
                <w:rFonts w:ascii="Sylfaen" w:hAnsi="Sylfaen"/>
                <w:sz w:val="28"/>
                <w:szCs w:val="28"/>
                <w:lang w:val="en-US" w:eastAsia="en-US"/>
              </w:rPr>
              <w:t xml:space="preserve"> </w:t>
            </w:r>
            <w:r w:rsidRPr="00CE0DA3">
              <w:rPr>
                <w:rFonts w:ascii="Sylfaen" w:hAnsi="Sylfaen"/>
                <w:sz w:val="28"/>
                <w:szCs w:val="28"/>
                <w:lang w:val="hy-AM" w:eastAsia="en-US"/>
              </w:rPr>
              <w:t>100</w:t>
            </w:r>
          </w:p>
        </w:tc>
      </w:tr>
      <w:tr w:rsidR="00997CF7" w:rsidRPr="00CE0DA3" w14:paraId="40C804A0" w14:textId="77777777" w:rsidTr="00031DE7">
        <w:trPr>
          <w:trHeight w:val="549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08E57" w14:textId="41298D58" w:rsidR="00997CF7" w:rsidRPr="00CE0DA3" w:rsidRDefault="00997CF7" w:rsidP="00031D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97CF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Вес, кг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A18715" w14:textId="77777777" w:rsidR="00997CF7" w:rsidRPr="00CE0DA3" w:rsidRDefault="00997CF7" w:rsidP="00031DE7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CE0DA3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420</w:t>
            </w:r>
          </w:p>
        </w:tc>
      </w:tr>
    </w:tbl>
    <w:p w14:paraId="6B54E062" w14:textId="77777777" w:rsidR="00111B19" w:rsidRPr="00111B19" w:rsidRDefault="00111B19" w:rsidP="00111B19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  <w:r w:rsidRPr="00111B19">
        <w:rPr>
          <w:rFonts w:ascii="Sylfaen" w:hAnsi="Sylfaen" w:cs="Sylfaen"/>
          <w:bCs/>
          <w:sz w:val="28"/>
          <w:szCs w:val="28"/>
          <w:lang w:val="pt-BR"/>
        </w:rPr>
        <w:t>Гарантийный период 6 месяцев с даты доставки. Перед доставкой необходимо заранее согласовать с покупателем внешний вид, цвет и качество изделия. Изделие должно быть новым и неиспользованным.</w:t>
      </w:r>
    </w:p>
    <w:p w14:paraId="3230ED57" w14:textId="77777777" w:rsidR="00111B19" w:rsidRPr="00111B19" w:rsidRDefault="00111B19" w:rsidP="00111B19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  <w:r w:rsidRPr="00111B19">
        <w:rPr>
          <w:rFonts w:ascii="Sylfaen" w:hAnsi="Sylfaen" w:cs="Sylfaen"/>
          <w:bCs/>
          <w:sz w:val="28"/>
          <w:szCs w:val="28"/>
          <w:lang w:val="pt-BR"/>
        </w:rPr>
        <w:t>Должна иметь четкую и разборчивую маркировку пресс-формы и содержать как минимум следующую информацию:</w:t>
      </w:r>
    </w:p>
    <w:p w14:paraId="4D8C0E70" w14:textId="7D3DAC23" w:rsidR="00F26C45" w:rsidRDefault="00111B19" w:rsidP="00111B19">
      <w:pPr>
        <w:jc w:val="center"/>
      </w:pPr>
      <w:r w:rsidRPr="00111B19">
        <w:rPr>
          <w:rFonts w:ascii="Sylfaen" w:hAnsi="Sylfaen" w:cs="Sylfaen"/>
          <w:bCs/>
          <w:sz w:val="28"/>
          <w:szCs w:val="28"/>
          <w:lang w:val="pt-BR"/>
        </w:rPr>
        <w:t>• Название или товарный знак организации-производителя</w:t>
      </w:r>
    </w:p>
    <w:sectPr w:rsidR="00F26C45" w:rsidSect="00210BA2">
      <w:pgSz w:w="11906" w:h="16838"/>
      <w:pgMar w:top="624" w:right="1134" w:bottom="454" w:left="1077" w:header="0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C71AA"/>
    <w:multiLevelType w:val="hybridMultilevel"/>
    <w:tmpl w:val="9E9AF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404"/>
    <w:rsid w:val="00111B19"/>
    <w:rsid w:val="001F3F96"/>
    <w:rsid w:val="00210BA2"/>
    <w:rsid w:val="00565404"/>
    <w:rsid w:val="00997CF7"/>
    <w:rsid w:val="00A43890"/>
    <w:rsid w:val="00CE0DA3"/>
    <w:rsid w:val="00D1086E"/>
    <w:rsid w:val="00D16995"/>
    <w:rsid w:val="00F2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A58D"/>
  <w15:docId w15:val="{6D5B67BC-9D9B-4154-8DF6-5BD4D1A4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4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6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2026-02-02T10:39:00Z</dcterms:created>
  <dcterms:modified xsi:type="dcterms:W3CDTF">2026-02-05T12:52:00Z</dcterms:modified>
</cp:coreProperties>
</file>