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կանանց միամսյակին նվիրված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Էլեն Քեղինյան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elen.qeghinyan@yerevan.am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կանանց միամսյակին նվիրված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կանանց միամսյակին նվիրված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elen.qeghinyan@yerevan.am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կանանց միամսյակին նվիրված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միամսյակին նվիրված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միամսյակին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միամսյակին նվիրված միջոցառումների
տոնի շրջանակում Քանաքեռ-Զեյթուն վարչական շրջանի տարածքում գործող կրթամշակութային հաստատությունների կին տնօրեններին և վարչական շրջանի ղեկավարի աշխատակազմի կանանց շնորհավորելու համար կազմակերպել և անցկացնել  մշակութային միջոցառում Երևանից  30 կմ  հեռավորությամբ  գտնվող  Բյուրականի  «ՀանդԱրտ»  մշակութային այգում՝ 60 անձի համար, ձեռք բերել ներկայացման 60 տոմս։ Անհրաժեշտ է տրամադրել  2018թ-ից բարձր բարվոք վիճակում գտնվող, նոր անվադողերով, օդորակիչ համակարգով համալրված, փափուկ  նստատեղերով  առնվազն 30 ուղևորի   համար մարդատար թվով 2  տրանսպորտային միջոց։ Կազմակերպել 60 անձի համար հյուրասիրություն /ֆուրշետ/ հետևյալ ճաշացանկով. կանապեներ՝ օգտագործելով թարմ բանջարեղեն, մսի և պանրի տեսականի, կարտոֆիլ-ֆրի,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գազավորված քաղցրահամ հյութ, հանքային ջուր, բնական հյութ,  արևելյան սուրճ:                                                                                                                                                                                                                                                                                                                                                                                                                        Ձեռքբերել 700 հատ բնական թարմ վարդ։ Վարդի ցողունի երկարությունը` ոչ պակաս 100 սմ, կոկոնի չափը՝ ոչ պակաս 8 սմ, գույնը՝ մուգ բալի , սպիտակ, վարդագույն կամ դեղին՝ մեկական  ժապավենով կապված։                                                                                                                                                                                                                                              Միջոցառման բոլոր կազմակերպչական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միամսյակին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