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АBH-EAAPDzB-26/27</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питания</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яйцо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куриные: сорт 01, сортировка по массе одного яйца, срок годности 25 суток, по АСТ 182-2012 или эквивалентный показателям настоящего стандарта. Общие обязательные условия к продукту: безопасность, упаковка и маркировка, в соответствии с Регламентом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и Национальным стандартом АСТ 182-2012 на технические условия на пищевые яйца куриные. Маркировка: разборчивая. Остаточный срок годности не менее 90%.Доставка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в процессе доставки,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товар.Обращаем ваше внимание, что в случае возникновения сомнений в качестве или внешнем виде пищевого продукта он будет направлен на экспертизу для подтверждения соответствия качества продукта требованиям, изложенным в описании. Также сообщается, что при поставке продуктов питания необходимо предъявить документ, удостоверяющий личность, и доверенность, выданную организацией-поставщиком. В соответствии с распоряжением главы общины от 5 апреля 2022 года № 172 «О создании постоянно действующей комиссии по изучению процесса закупки продуктов питания детскими садами, находящимися в ведении общины Абовян», комиссия будет регулярно контролировать надлежащее исполнение обязательств, принятых по договорам с поставщиками. При выявлении несоответствий комиссией составляется протокол, который уполномоченный представитель организации-поставщика обязуется подписать.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соответствии с установленной законом порядком, начиная с даты вступления в силу договора/соглашения, заключенного между сторонами 31.12.2026г.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