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ԱԲՀ-ԷԱՃԱՊՁԲ-26/28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Բազկաթոռներ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ԱԲՀ-ԷԱՃԱՊՁԲ-26/28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Բազկաթոռներ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Բազկաթոռներ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ԱԲՀ-ԷԱՃԱՊՁԲ-26/28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Բազկաթոռներ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ԱԲՀ-ԷԱՃԱՊՁԲ-26/28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ԱԲՀ-ԷԱՃԱՊՁԲ-26/28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«ԱԲՀ-ԷԱՃԱՊՁԲ-26/28»*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ԱԲՀ-ԷԱՃԱՊՁԲ-26/28*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«ԱԲՀ-ԷԱՃԱՊՁԲ-26/28»*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ԱԲՀ-ԷԱՃԱՊՁԲ-26/28*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2026 թվականի կարիքների համար բազկաթոռներ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Երեսապատումը՝ ստանդարտ կտոր, սև գույնի, արմնկակալները՝ քրոմապատ մետաղ, ճոճվելու մեխանիզմը՝ հնարավորությամբ կարգավորվող աշխատանքային դիրքում, խաչուկը քրոմապատ մետաղ, անիվները ստանդարտ` BIFMA 5.1 (ԱՄՆ), տրամագիծը 10 մմ., հիմքը՝ ոչ մոնոլիտիկ, բազկաթոռի լցոնը՝ սպունգ, ստանդարտ խտության 22-25 կգ.,մ/խ, ծանրությունը ոչ պակաս՝ 180 +/-  2 կգ.։
Ապրանքի չափսերը՝ բարձրությունը փակ վիճակում  1մ.20 սմ. /+-2սմ/, նստատեղի լայնությունը 65 սմ /+- 2 սմ/, նստատեղի խորությունը 55 սմ./+- 2/։ Ապրանքի նմուշը նախապես համաձայնեցնել պատվիրատուի հետ։ Ապրանքի մատակարարումը իրականացնում է մատակարարը։ Ապրանքը պետք է լինի չօգտագործված։ Երաշխիքային ժամկետը՝ 1 տարի։ Ապրանքների մատակարարումը, բեռնաթափումը պահեստ իրականացնում է վաճառողը (պահեստը գտնվում է 2-րդ հարկում)։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2026թ.-ին՝ պայմանագիրը օրենքով սահմանված կարգով ուժի մեջ մտնելու օրվանից 20-րդ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