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ԵՄ-ԷԱՃԾՁԲ-26/06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ԵՐԵՎԱՆԻ ՄԵՏՐՈՊՈԼԻՏԵՆ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Բաղրամյան 78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«Կարեն Դեմիրճյանի անվան Երևանի մետրոպոլիտեն» ՓԲԸ-ի կարիքների համար դեզինսեկցիոն ծառայության ձեռքբերման նպատակով ԵՄ-ԷԱՃԾՁԲ-26/06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13)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a.hovhannisyan@promotion.am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ԵՐԵՎԱՆԻ ՄԵՏՐՈՊՈԼԻՏԵՆ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ԵՄ-ԷԱՃԾՁԲ-26/06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ԵՐԵՎԱՆԻ ՄԵՏՐՈՊՈԼԻՏԵՆ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ԵՐԵՎԱՆԻ ՄԵՏՐՈՊՈԼԻՏԵՆ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«Կարեն Դեմիրճյանի անվան Երևանի մետրոպոլիտեն» ՓԲԸ-ի կարիքների համար դեզինսեկցիոն ծառայության ձեռքբերման նպատակով ԵՄ-ԷԱՃԾՁԲ-26/06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ԵՐԵՎԱՆԻ ՄԵՏՐՈՊՈԼԻՏԵՆ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«Կարեն Դեմիրճյանի անվան Երևանի մետրոպոլիտեն» ՓԲԸ-ի կարիքների համար դեզինսեկցիոն ծառայության ձեռքբերման նպատակով ԵՄ-ԷԱՃԾՁԲ-26/06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ԵՄ-ԷԱՃԾՁԲ-26/06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a.hovhannisyan@promotion.am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«Կարեն Դեմիրճյանի անվան Երևանի մետրոպոլիտեն» ՓԲԸ-ի կարիքների համար դեզինսեկցիոն ծառայության ձեռքբերման նպատակով ԵՄ-ԷԱՃԾՁԲ-26/06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Դեզինսեկցիոն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2026.02.18.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ԵՄ-ԷԱՃԾՁԲ-26/06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ԵՐԵՎԱՆԻ ՄԵՏՐՈՊՈԼԻՏԵՆ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ԵՄ-ԷԱՃԾՁԲ-26/06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ԵՄ-ԷԱՃԾՁԲ-26/06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«ԵՄ-ԷԱՃԾՁԲ-26/06»*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ԵՄ-ԷԱՃԾՁԲ-26/06*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«ԵՄ-ԷԱՃԾՁԲ-26/06»*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ԵՄ-ԷԱՃԾՁԲ-26/06*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«ԿԱՐԵՆ ԴԵՄԻՐՃՅԱՆԻ ԱՆՎԱՆ ԵՐԵՎԱՆԻ ՄԵՏՐՈՊՈԼԻՏԵՆ»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Դեզինսեկցիոն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Ամիսը երկու անգամ իրականացնել - պայքար միջատների դեմ քիմիական մեթոդով՝ օգտագործելով ժամանակակից պրեպարատներ (ցիպերմետրին, ալֆակրոն, կարբոֆոս, քլորոֆոս, սոլֆակ, քլորամին և այլն) համաձայն հրահանգների, որոնք արգելված չեն ՄԱԿ-ի կողմից և թույլատրված են ՀՀ առողջապահության նախարարության կողմից։
Աշխատասենյակներում   
դեզինսեկցիոն աշխատանքներ կատարելիս պետք է խստագույնս պահպանվի անվտանգության կանոնները՝ բացառելով մարդկանց շփումը օգտագործվող թունաքիմիկատների հետ
•չօգտագործել սուր ազդող թունավոր նյութեր և փոշիներ
Ծառությունների մատուցման հասցեները և ծավալները կից ներկայացված են Հավելված 1-ով:
*Պարտադիր պայմաններ. 
1. դեզինսեկցիոն ծառայությունները կատարվում են սպասարկող կազմակերպության բանվորական ուժով և միջոցներով։
 2. Սպասարկող կազմակերպությունը պետք է  ապահովված լինի թունաքիմիկատների պահպանման պահեստներով և գրավչանյութերի պատրաստման ու փորձարկման լաբորատորիայով։
3. Կատարողը պետք է Պատվիրատուի պահանջի դեպքում նույն օրվա ընթացքում ներկայանա Պատվիրատուին՝ համապատասխան ցուցումներ ստանալու համար և հաջորդ աշխատանքային օրը ծառայությունները մատուցի։
4. Վերը նշված տեխնիկական բնութագիրը վերաբերում է բոլոր տարածքներին։
5. Ընդգրկված տեսականու նմուշները պետք  է համաձայնեցվեն Պատվիրատույի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