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 և կենցաղային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 և կենցաղային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 և կենցաղային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 և կենցաղային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365-730 օրացուցային օրը /համաձայն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լիտր տարողությամբ, մաքրող լվացող միջոց ունիվերսալ՝ հատակի ՊՀ չեզոք բաղադրությունը 5-15 անիոնային ՄԱՆ 5% անֆոգեր ՄԱՆ, հականեխիչների հոտավորիչներ և սննդային ներկանյութեր Պահպանման ժամկետը նվազագույնը 2 տարի արտադրման օրվանից: Ֆրոշ, наш сад, ABC կամ համարժեք: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շերտերը առանձնացվող, նախշերով /դաջվածքով/,  դիսպենսերի համար անցքի տրամագիծը 35-45 մմ,  երկ. նվազագույնը 26մ,  լայն 10սմ փաթեթի կտրման տեղի հեռավորությունը 12 սմ ±5%, /փաթեթավորված լինի առնվազն 32 հատով/ տեղական արտադրության կամ համարժեքը: Արտադրված 2026-ից ոչ շուտ, ներկայացնել առնվազն 3 տեսակի նմուշներ, ընտրություն կատարելու համար: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225 X 240+5%,  փաթեթավորված Z-աձև ծալվածքով, տուփի մեջ 200±2 հատ, թղթե սրբիչ 100% ցելյուլոզա, դիսպենսորի համար, քաշը՝ 300 գրամ, 100 % ցելյուլոզա: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առնվազն 50x80սմ, խիտ գործվածքից, պարտադիր՝ ֆիբրա տեսակի, հատակը լվանալու համար, բարձր որակի, անցքով՝ ձողափայտը անցկացնելու համար, հեշտ լվացվող, արագ չորացվող: Բաղադրությունը՝ 80 % պոլիէսթեր, 20 %  պոլիամիդ: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երկարությունը 300 մմ ոչ պակաս, ըստ ԳՕՍՏ 20010-93, բարձր որակի, կարմիր դեղին գույների համադրությամբ: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սրբիչ առնվազն 40սմX40սմ չափսի, խիտ գործվածքով, ապակիների և հայելիների համար, մաքրում է առանց քիմիկատների, ներծծում է մեծ քանակությամբ հեղուկ, հիանալի փայլեցնում է՝ չթողելով հետքեր, բազմակի օգտագործման համար: Առանձին-առանձին փաթեթավորված: տեղական արտադրության: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լվացարանների, զուգարանակոնքերի մակերեսների մաքրման, ախտահանման համար: Բաղադրություը՝ կաուստւկ սոդա, նատրիումի հիպոքլորիդ 2,5 %, մակերևութաակտիվ նյութեր՝ սուլֆոէթօքսիլատներ: Մատակարարումը՝ 0,85-1 լիտր տարաներով: Պարտադիր պայման՝ ապրանքը պետք է լինի չօգտագործված, ապրանքի վաղեմության ժամկետի առկայության դեպքում պետք է լինի ընդունման օրվանից առնվազն 12 ամիս: Ապրանքի տեղափոխումը ավտոտրանսպորտով, բեռնաթափումը՝ բանվորական ուժով կատարվում է մատակարարի կողմից: Նախքան մատակարարումը՝ նմուշը համաձայնեցնել պատվիրատուի հետ: Պահանջ չներկայացվելու դեպքում՝ չմատակարարված քանակության և համապատասխան չափով չկատարված գումարի չափով պայմանագիրը լուծվելու է, առանց որևէ իրավական պարտավորության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քանակը 1, Սառեցման համակարգ Defrost, Ընդհանուր օգտակար ծավալ (լ) առնվազն 108, Սառնախցիկի ծավալ (Լ) առնվազն 99, Սառցախցիկի ծավալ (լ) առնվազն 9, Էներգախնայողության դաս առնվազն A++, բարձրությունը 85-90 սմ-ից: Երաշխիք՝ ապրանքը ընդունելու օրվանից 1 տարի: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1ֆ220-240վ 50հց, սառեցնող, տաքացնող, ինվերտորային, նվազագույնը 18000 BTU, աշխ. Ջերմաստիճանը -15…+43°C տեղադրումով 6-10մ բարձրության վրա, երաշխիքը ապրանքը ընդունելու պահից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1ֆ220-240վ 50հց, սառեցնող, տաքացնող, ինվերտորային, նվազագույնը 9000 BTU, աշխ. Ջերմաստիճանը -15…+43°C որից մեկ հատ հին օդորակիչը ապամոնտաժել և նորը տեղադրել, իսկ 2-րդը միայն տեղադրել, 15-20մ բարձրության վրա, երաշխիքը ապրանքը ընդունելու պահից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1ֆ220-240վ 50հց, սառեցնող, տաքացնող, ինվերտորային, նվազագույնը 12000 BTU, աշխ. Ջերմաստիճանը -15…+43°C հին օդորակիչը ապամոնտաժումով և նորը տեղադրումով, 15-20մ բարձրության վրա, երաշխիքը ապրանքը ընդունելու պահից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1ֆ220-240վ 50հց, սառեցնող, տաքացնող, ինվերտորային, նվազագույնը 24000 BTU, աշխ. Ջերմաստիճանը -15…+43°C հին օդորակիչը ապամոնտաժումով և նորը տեղադրումով, 15-20մ բարձրության վրա, երաշխիքը ապրանքը ընդունելու պահից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մոտ ապրանքի գնման անհրաժեշտությունը առաջանալուց 25 օրվա ընթացքում, բայց ոչ ուշ մինչև 2026թ.-ի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