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ՀՀԱՆ-ԷԱՃԾՁԲ-26/10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արդարադատության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Վ.Սարգսյան 3/8</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արդարադատության նախարարության 2026 թվականի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Ահարոնյան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010594104, 010593945</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gnumner@moj.am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արդարադատության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ՀՀԱՆ-ԷԱՃԾՁԲ-26/10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արդարադատության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արդարադատության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արդարադատության նախարարության 2026 թվականի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արդարադատության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արդարադատության նախարարության 2026 թվականի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ՀՀԱՆ-ԷԱՃԾՁԲ-26/10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gnumner@moj.am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արդարադատության նախարարության 2026 թվականի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377.7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4.9058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445.38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2026.02.20.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ՀՀԱՆ-ԷԱՃԾՁԲ-26/10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արդարադատության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ՀՀԱՆ-ԷԱՃԾՁԲ-26/10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ՀՀԱՆ-ԷԱՃԾՁԲ-26/10</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«ՀՀԱՆ-ԷԱՃԾՁԲ-26/10»*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ՀՀԱՆ-ԷԱՃԾՁԲ-26/10*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«ՀՀԱՆ-ԷԱՃԾՁԲ-26/10»*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ՀՀԱՆ-ԷԱՃԾՁԲ-26/10*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Հանրապետություն՝ ըստ ստորև տեխնիկական բնութագրում նշված աուդիտի ենթարկվող միավորի գտնվելու վայրի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50 օրացուցային օր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