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ԵՊՀ-ԷԱՃԾՁԲ-26/38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բուժկետի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Թաշչյան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gnumner@ysu.am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ԵՊՀ-ԷԱՃԾՁԲ-26/38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բուժկետի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բուժկետի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ԵՊՀ-ԷԱՃԾՁԲ-26/38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բուժկետի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բուժկետի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377.97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4.8745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2026.02.24.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ԵՊՀ-ԷԱՃԾՁԲ-26/38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ԵՊՀ-ԷԱՃԾՁԲ-26/38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ԵՊՀ-ԷԱՃԾՁԲ-26/38</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«ԵՊՀ-ԷԱՃԾՁԲ-26/38»*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ԵՊՀ-ԷԱՃԾՁԲ-26/38*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«ԵՊՀ-ԷԱՃԾՁԲ-26/38»*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ԵՊՀ-ԷԱՃԾՁԲ-26/38*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ՀԻՄՆԱԴՐԱՄԻ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4․3 Վճարումն իրականացվելու է հետևյալ կարգով՝
ՎԳ = (ՊԳ * 0․015%) * ԱՔ, որտեղ․
ՎԳ - ն վճարման ենթակա գումարն է,
ՊԳ - ն կնքված Պայմանագրի ընդհանուր գինն է,
ԱՔ - ն բուժզննում անցած աշխատակիցների փաստացի քանակն է։</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7․16 Պատասխանատու ստորաբաժանում է սահմանվում ԵՊՀ անձնակազմի կառավարման բաժինը։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բուժկետի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ԿԱԲԻՆԵՏ
1. Ընդհանուր դրույթներ
1.1. Ծառայություն մատուցող կազմակերպությունը (այսուհետ՝ Կատարող) կազմակերպում և իրականացնում է Երևանի պետական համալսարանի (այսուհետ՝ Պատվիրատու) բժշկական կաբինետի (այսուհետ՝ Կաբինետ) գործունեության վարչական և բժշկական կառավարումը։
1.2. Կաբինետի հիմնական նպատակն է ապահովել ուսանողների, դասախոսների և վարչական աշխատակիցների առողջության պահպանմանն ուղղված առաջին բժշկական օգնության մատչելի և օպերատիվ տրամադրումը։
1.3. Կաբինետի գործունեությունը ներառում է՝
•	ուսումնական գործընթացի ընթացքում առաջացած առողջական խնդիրների դեպքում առաջին բժշկական օգնության ցուցաբերում,
•	հանկարծակի վատառողջության, ուշագնացության, վնասվածքների, ալերգիկ ռեակցիաների և սուր վիճակների դեպքում անհետաձգելի նախնական օգնություն,
•	ուսանողների և աշխատակիցների կարճաժամկետ բժշկական օգնություն և դիտարկում,
•	անհրաժեշտության դեպքում շտապ բժշկական օգնության ծառայության կանչ և հիվանդի նախապատրաստում տեղափոխման համար,
•	վարակիչ հիվանդությունների նախնական ախտանշանների հայտնաբերում և մեկուսացման կազմակերպում՝ սահմանված կարգի համաձայն։
1.4. Կիրառման ոլորտը տարածվում է համալսարանի բոլոր մասնաշենքերի, լսարանների, մարզադահլիճների և համալսարանին պատկանող այլ տարածքների վրա։ Կաբինետը գործում է համալսարանի ներքին կարգապահական կանոնակարգերին համապատասխան։
2. Լիցենզավորում և անձնակազմ
2.1. Կատարողը կազմակերպում է Կաբինետի լիցենզավորման գործընթացը՝ ՀՀ առողջապահության նախարարության պահանջներին համապատասխան և ապահովում է Կաբինետի գործունեությունը համալսարանի աշխատակիցներին և ուսանողներին բժշկական ծառայություններ մատուցելու նպատակով։
Կաբինետի լիցենզավորումը Կատարողի անվամբ իրականացվում է Կատարողի և Պատվիրատուի միջև պայմանագրի կնքման օրվանից հաշված մեկ (1) տարվա ընթացքում։
2.2. Կատարողը կազմակերպում է Կաբինետի բժշկական անձնակազմով (բժիշկներ և բուժքույրեր) համալրումը։
2.3. Կատարողը ապահովում է բժշկական անձնակազմի պարտադիր և պարբերական վերապատրաստումը՝ առաջին բժշկական օգնության ժամանակակից մեթոդների ուսուցման և որոշ բժշկական ցուցանիշների չափման հմտությունների կատարելագործման նպատակով (արտերիալ ճնշում, արյան մեջ շաքարի մակարդակ, պուլսօքսիմետրիա)՝ ՀՀ առողջապահության նախարարության պահանջներին համապատասխան։
2.3.1. Սույն կետում նշված ծառայությունները իրականացվում են Կատարողի բժշկի անմիջական կամ առցանց մասնակցությամբ։
3. Դեղորայք և բժշկական պարագաներ
3.1. Կաբինետը պետք է ապահովված լինի առաջին բժշկական օգնության համար անհրաժեշտ նվազագույն դեղորայքային և բժշկական պարագաներով՝
3.1.1. Ընդհանուր օգտագործման դեղորայք
•	Ցավազրկող և ջերմիջեցնող միջոցներ,
•	Հակաալերգիկ դեղամիջոցներ,
•	Սրտային առաջին օգնության միջոցներ,
•	Սպազմոլիտիկներ,
•	Սրտխառնոցի դեմ միջոցներ։
3.1.2. Արտաքին կիրառման միջոցներ
•	Ախտահանիչ լուծույթներ,
•	Յոդ կամ բետադին,
•	Այրվածքների բուժման միջոցներ,
•	Քսուքներ և գելեր վնասվածքների համար։
3.1.3. Վիրակապման և բժշկական պարագաներ
•	Ստերիլ և ոչ ստերիլ բինտեր (տարբեր չափերի),
•	Ստերիլ թանզիֆ, անձեռոցիկներ,
•	Լեյկոպլաստիրներ (տարբեր չափերի),
•	Էլաստիկ բինտեր,
•	Տուրնիկետ (արյունահոսության կանգնեցման համար),
•	Բժշկական ձեռնոցներ (մեկանգամյա, ստերիլ և ոչ ստերիլ),
•	Դիմակներ և այլ պաշտպանիչ միջոցներ։
3.1.4. Անհետաձգելի օգնության պարագաներ
•	Ամոնիակի լուծույթ,
•	Շտապ օգնության փաթեթ,
•	Սառեցնող փաթեթներ (cold pack),
•	Արյունահոսությունը կանգնեցնող միջոցներ։
4. Սարքավորումներ և օժանդակ միջոցներ
4.1. Կաբինետը կարող է համալրվել նոր բժշկական սարքերով և սարքավորումներով՝ Կաբինետի ֆունկցիոնալության բարելավման կամ ընդլայնման նպատակով՝ Պատվիրատուի կամ Կատարողի ֆինանսավորմամբ։
4.2. Անհրաժեշտության դեպքում Կատարողը ապահովում է բժշկական անձնակազմի վերապատրաստումը նոր սարքերի և սարքավորումների կիրառման վերաբերյալ։
4.3. Կաբինետը պետք է համալրված լինի անհրաժեշտ գրենական պիտույքներով։
4.4. Կաբինետը պետք է ապահովված լինի խմելու ջրով՝ ջրի դիսպենսեր, շշալցված խմելու ջուր (19 լիտրանոց տարաներ կամ համարժեք), ինչպես նաև մեկանգամյա օգտագործման բաժակներ։
5. Լրացուցիչ պարտավորություններ
5.1. Կատարողը առնվազն յուրաքանչյուր կիսամյակ մեկ անգամ աջակցում է համալսարանի առնվազն 5 աշխատակիցների և 10 ուսանողների՝ առաջնային բժշկական օգնության ցուցաբերման վերաբերյալ անհրաժեշտ նվազագույն գիտելիքների ձեռքբերման հարցում։
5.2. Կատարողը որոշում է առաջին օգնության պահարանների համար նախատեսված հավաքածուների պարունակությունը, ներկայացնում է դրանց անվանումների ցանկը Պատվիրատուին համապատասխան վայրերում տեղադրելու նպատակով։ Հավաքածուների ձեռքբերումը կատարվում է Պատվիրատուի հաշվին։
6. Պարտադիր բժշկական զննումներ
6.1. Կատարողը պարտավորվում է ՀՀ Կառավարության 27.03.2003 թ. N 347-Ն որոշման համաձայն իրականացնել համալսարանի աշխատակիցների պարտադիր բժշկական զննում՝ նախքան աշխատանքի ընդունվելը, ինչպես նաև պարբերական (տարին մեկ անգամ) հետազոտություններ՝ սանիտարական գրքույկների ձևակերպման համար։
6.2. Համալսարանի աշխատակիցները (մինչև 1600 անձ) անհրաժեշտ հետազոտությունները անցնում են Կաբինետում՝ Կատարողի հերթափոխային բժշկական անձնակազմի մասնակցությամբ և շարժական սարքերի կիրառմամբ (ռենտգեն, սոնոգրաֆիա՝ բժշկական ցուցումների դեպքում, լաբորատոր հետազոտություններ և այլ զննումներ)։
6.3. Հետազոտությունները իրականացվում են Կատարողի ընդհանուր պրակտիկայի բժշկի և/կամ ընտանեկան բժշկի կողմից՝ անհրաժեշտության դեպքում ներգրավելով նեղ մասնագետների, ներառյալ՝
•	անամնեզի հավաքագրում՝ ստամոքս-աղիքային հիվանդությունների վերաբերյալ պարտադիր նշումներով,
•	ներքին օրգանների հետազոտություն,
•	թոքերի ռենտգեն հետազոտություն։
•	
7.	ՎՃԱՐՄԱՆ ՊԱՅՄԱՆՆԵՐ
 	Բժշկական ծառայությունների մատուցման գինը բաղկացած է ֆիքսված ծախսերից և ԵՊՀ աշխատակիցների պարտադիր փաստացի բուժզննման համար նախատեսված ծախսերից։ Գնի 75.9 (յոթանասունհինգ ամբողջ ինը տասնորդական) տոկոսը կազմում են ֆիքսված ծախսերը, իսկ մինչև 24.1 (քսանչորս ամբողջ մեկ տասնորդական) տոկոսը՝ ԵՊՀ աշխատակիցների պարտադիր փաստացի  բուժզննման համար նախատեսված ծախսերը։ ԵՊՀ պարտադիր բուժզննում անցնող աշխատակիցների առավելագույն քանակը 1,600 հոգի է։
Պայմանագրով նախատեսված ծառայությունները մատուցվելու են  պայմանագիրն ուժի մեջ մտնելու օրվանից հաշված մեկ տարի ժամկետով։ Մատակարար ընկերությանը վճարումներ կատարվելու են հետևյալ կարգով․
1․ Պայմանագրի գնի 75.9 (յոթանասունհինգ ամբողջ ինը տասնորդական) տոկոսը վճարվելու է ընթացիկ տարում ծառայությունների մատուցմանը զուգահեռ՝ համամասնորեն,
2․ ԵՊՀ աշխատակիցների պարտադիր փաստացի բուժզննման համար նախատեսված 24․1 (քսանչորս ամբողջ մեկ տասնորդական) տոկոսը վճարվելու է բուժզննում անցած աշխատակիցների փաստացի քանակին համապատասխան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 նախատեսվելու դեպքում մեկ օրացուցային տարվա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