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2AF86" w14:textId="77777777" w:rsidR="004943D4" w:rsidRPr="00A71D81" w:rsidRDefault="004943D4" w:rsidP="004943D4">
      <w:pPr>
        <w:jc w:val="right"/>
        <w:rPr>
          <w:rFonts w:ascii="GHEA Grapalat" w:hAnsi="GHEA Grapalat"/>
          <w:i/>
          <w:sz w:val="18"/>
          <w:lang w:val="hy-AM"/>
        </w:rPr>
      </w:pPr>
      <w:r w:rsidRPr="00A71D81">
        <w:rPr>
          <w:rFonts w:ascii="GHEA Grapalat" w:hAnsi="GHEA Grapalat"/>
          <w:i/>
          <w:sz w:val="18"/>
          <w:lang w:val="hy-AM"/>
        </w:rPr>
        <w:t>Հավելված N 1</w:t>
      </w:r>
    </w:p>
    <w:p w14:paraId="25D48EEF" w14:textId="77777777" w:rsidR="004943D4" w:rsidRPr="00A71D81" w:rsidRDefault="004943D4" w:rsidP="004943D4">
      <w:pPr>
        <w:jc w:val="right"/>
        <w:rPr>
          <w:rFonts w:ascii="GHEA Grapalat" w:hAnsi="GHEA Grapalat"/>
          <w:i/>
          <w:sz w:val="18"/>
          <w:lang w:val="hy-AM"/>
        </w:rPr>
      </w:pPr>
      <w:r>
        <w:rPr>
          <w:rFonts w:ascii="GHEA Grapalat" w:hAnsi="GHEA Grapalat"/>
          <w:i/>
          <w:sz w:val="18"/>
          <w:lang w:val="hy-AM"/>
        </w:rPr>
        <w:t xml:space="preserve">«     »       </w:t>
      </w:r>
      <w:r w:rsidRPr="00B9781C">
        <w:rPr>
          <w:rFonts w:ascii="GHEA Grapalat" w:hAnsi="GHEA Grapalat"/>
          <w:i/>
          <w:sz w:val="18"/>
          <w:lang w:val="hy-AM"/>
        </w:rPr>
        <w:t xml:space="preserve"> </w:t>
      </w:r>
      <w:r>
        <w:rPr>
          <w:rFonts w:ascii="GHEA Grapalat" w:hAnsi="GHEA Grapalat"/>
          <w:i/>
          <w:sz w:val="18"/>
          <w:lang w:val="hy-AM"/>
        </w:rPr>
        <w:t xml:space="preserve">     20</w:t>
      </w:r>
      <w:r w:rsidRPr="00D009DE">
        <w:rPr>
          <w:rFonts w:ascii="GHEA Grapalat" w:hAnsi="GHEA Grapalat"/>
          <w:i/>
          <w:sz w:val="18"/>
          <w:lang w:val="hy-AM"/>
        </w:rPr>
        <w:t>2</w:t>
      </w:r>
      <w:r w:rsidR="00362E6F">
        <w:rPr>
          <w:rFonts w:ascii="GHEA Grapalat" w:hAnsi="GHEA Grapalat"/>
          <w:i/>
          <w:sz w:val="18"/>
          <w:lang w:val="hy-AM"/>
        </w:rPr>
        <w:t>6</w:t>
      </w:r>
      <w:r w:rsidRPr="00A71D81">
        <w:rPr>
          <w:rFonts w:ascii="GHEA Grapalat" w:hAnsi="GHEA Grapalat"/>
          <w:i/>
          <w:sz w:val="18"/>
          <w:lang w:val="hy-AM"/>
        </w:rPr>
        <w:t xml:space="preserve">թ. կնքված </w:t>
      </w:r>
    </w:p>
    <w:p w14:paraId="667C25FD" w14:textId="77777777" w:rsidR="004943D4" w:rsidRPr="00D009DE" w:rsidRDefault="004943D4" w:rsidP="004943D4">
      <w:pPr>
        <w:jc w:val="right"/>
        <w:rPr>
          <w:rFonts w:ascii="GHEA Grapalat" w:hAnsi="GHEA Grapalat"/>
          <w:i/>
          <w:sz w:val="18"/>
          <w:lang w:val="hy-AM"/>
        </w:rPr>
      </w:pPr>
      <w:r w:rsidRPr="00A71D81">
        <w:rPr>
          <w:rFonts w:ascii="GHEA Grapalat" w:hAnsi="GHEA Grapalat"/>
          <w:i/>
          <w:sz w:val="18"/>
          <w:lang w:val="hy-AM"/>
        </w:rPr>
        <w:t xml:space="preserve">                     </w:t>
      </w:r>
      <w:r w:rsidRPr="00AE74A0">
        <w:rPr>
          <w:rFonts w:ascii="GHEA Grapalat" w:hAnsi="GHEA Grapalat" w:cs="Arial"/>
          <w:sz w:val="20"/>
          <w:szCs w:val="20"/>
          <w:lang w:val="es-ES"/>
        </w:rPr>
        <w:t>«</w:t>
      </w:r>
      <w:r>
        <w:rPr>
          <w:rFonts w:ascii="GHEA Grapalat" w:hAnsi="GHEA Grapalat" w:cs="Arial"/>
          <w:sz w:val="20"/>
          <w:szCs w:val="20"/>
          <w:lang w:val="es-ES"/>
        </w:rPr>
        <w:t>ԱՄԲՀ-</w:t>
      </w:r>
      <w:r w:rsidR="00362E6F">
        <w:rPr>
          <w:rFonts w:ascii="GHEA Grapalat" w:hAnsi="GHEA Grapalat" w:cs="Arial"/>
          <w:sz w:val="20"/>
          <w:szCs w:val="20"/>
          <w:lang w:val="hy-AM"/>
        </w:rPr>
        <w:t>ԷԱՃ</w:t>
      </w:r>
      <w:r w:rsidR="00362E6F">
        <w:rPr>
          <w:rFonts w:ascii="GHEA Grapalat" w:hAnsi="GHEA Grapalat" w:cs="Arial"/>
          <w:sz w:val="20"/>
          <w:szCs w:val="20"/>
          <w:lang w:val="es-ES"/>
        </w:rPr>
        <w:t>ԱՊՁԲ-2</w:t>
      </w:r>
      <w:r w:rsidR="00362E6F">
        <w:rPr>
          <w:rFonts w:ascii="GHEA Grapalat" w:hAnsi="GHEA Grapalat" w:cs="Arial"/>
          <w:sz w:val="20"/>
          <w:szCs w:val="20"/>
          <w:lang w:val="hy-AM"/>
        </w:rPr>
        <w:t>6</w:t>
      </w:r>
      <w:r w:rsidR="00362E6F">
        <w:rPr>
          <w:rFonts w:ascii="GHEA Grapalat" w:hAnsi="GHEA Grapalat" w:cs="Arial"/>
          <w:sz w:val="20"/>
          <w:szCs w:val="20"/>
          <w:lang w:val="es-ES"/>
        </w:rPr>
        <w:t>/0</w:t>
      </w:r>
      <w:r w:rsidR="00362E6F">
        <w:rPr>
          <w:rFonts w:ascii="GHEA Grapalat" w:hAnsi="GHEA Grapalat" w:cs="Arial"/>
          <w:sz w:val="20"/>
          <w:szCs w:val="20"/>
          <w:lang w:val="hy-AM"/>
        </w:rPr>
        <w:t>5</w:t>
      </w:r>
      <w:r w:rsidRPr="00AE74A0">
        <w:rPr>
          <w:rFonts w:ascii="GHEA Grapalat" w:hAnsi="GHEA Grapalat" w:cs="Arial"/>
          <w:sz w:val="20"/>
          <w:szCs w:val="20"/>
          <w:lang w:val="es-ES"/>
        </w:rPr>
        <w:t>»</w:t>
      </w:r>
      <w:r w:rsidRPr="00A71D81">
        <w:rPr>
          <w:rFonts w:ascii="GHEA Grapalat" w:hAnsi="GHEA Grapalat"/>
          <w:b/>
          <w:lang w:val="hy-AM"/>
        </w:rPr>
        <w:t xml:space="preserve"> </w:t>
      </w:r>
      <w:r w:rsidRPr="00A71D81">
        <w:rPr>
          <w:rFonts w:ascii="GHEA Grapalat" w:hAnsi="GHEA Grapalat"/>
          <w:i/>
          <w:sz w:val="18"/>
          <w:lang w:val="hy-AM"/>
        </w:rPr>
        <w:t xml:space="preserve"> ծածկագրով պայմանագրի</w:t>
      </w:r>
    </w:p>
    <w:p w14:paraId="43CA3978" w14:textId="77777777" w:rsidR="004943D4" w:rsidRPr="00A71D81" w:rsidRDefault="004943D4" w:rsidP="004943D4">
      <w:pPr>
        <w:jc w:val="center"/>
        <w:rPr>
          <w:rFonts w:ascii="GHEA Grapalat" w:hAnsi="GHEA Grapalat"/>
          <w:sz w:val="20"/>
          <w:lang w:val="hy-AM"/>
        </w:rPr>
      </w:pPr>
    </w:p>
    <w:p w14:paraId="400B9346" w14:textId="77777777" w:rsidR="004943D4" w:rsidRPr="00A71D81" w:rsidRDefault="004943D4" w:rsidP="004943D4">
      <w:pPr>
        <w:jc w:val="center"/>
        <w:rPr>
          <w:rFonts w:ascii="GHEA Grapalat" w:hAnsi="GHEA Grapalat"/>
          <w:sz w:val="20"/>
          <w:lang w:val="hy-AM"/>
        </w:rPr>
      </w:pPr>
      <w:r w:rsidRPr="00A71D81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171DC6BD" w14:textId="77777777" w:rsidR="004943D4" w:rsidRPr="00A71D81" w:rsidRDefault="004943D4" w:rsidP="004943D4">
      <w:pPr>
        <w:jc w:val="center"/>
        <w:rPr>
          <w:rFonts w:ascii="GHEA Grapalat" w:hAnsi="GHEA Grapalat"/>
          <w:sz w:val="20"/>
          <w:lang w:val="hy-AM"/>
        </w:rPr>
      </w:pP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pPr w:leftFromText="180" w:rightFromText="180" w:vertAnchor="text" w:horzAnchor="margin" w:tblpXSpec="center" w:tblpY="879"/>
        <w:tblOverlap w:val="never"/>
        <w:tblW w:w="15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2"/>
        <w:gridCol w:w="1192"/>
        <w:gridCol w:w="1560"/>
        <w:gridCol w:w="1559"/>
        <w:gridCol w:w="3260"/>
        <w:gridCol w:w="738"/>
        <w:gridCol w:w="680"/>
        <w:gridCol w:w="1276"/>
        <w:gridCol w:w="1136"/>
        <w:gridCol w:w="963"/>
        <w:gridCol w:w="1019"/>
        <w:gridCol w:w="1470"/>
      </w:tblGrid>
      <w:tr w:rsidR="004943D4" w:rsidRPr="00A71D81" w14:paraId="6D379FB1" w14:textId="77777777" w:rsidTr="004943D4">
        <w:trPr>
          <w:trHeight w:val="410"/>
        </w:trPr>
        <w:tc>
          <w:tcPr>
            <w:tcW w:w="15895" w:type="dxa"/>
            <w:gridSpan w:val="12"/>
          </w:tcPr>
          <w:p w14:paraId="6C5E001F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Ապրանքի</w:t>
            </w:r>
          </w:p>
        </w:tc>
      </w:tr>
      <w:tr w:rsidR="004943D4" w:rsidRPr="00A71D81" w14:paraId="5818557F" w14:textId="77777777" w:rsidTr="004759A6">
        <w:trPr>
          <w:trHeight w:val="219"/>
        </w:trPr>
        <w:tc>
          <w:tcPr>
            <w:tcW w:w="1042" w:type="dxa"/>
            <w:vMerge w:val="restart"/>
            <w:vAlign w:val="center"/>
          </w:tcPr>
          <w:p w14:paraId="09F64204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հրավերով նախատեսված չափաբաժնի համարը</w:t>
            </w:r>
          </w:p>
        </w:tc>
        <w:tc>
          <w:tcPr>
            <w:tcW w:w="1192" w:type="dxa"/>
            <w:vMerge w:val="restart"/>
            <w:vAlign w:val="center"/>
          </w:tcPr>
          <w:p w14:paraId="474F388B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560" w:type="dxa"/>
            <w:vMerge w:val="restart"/>
            <w:vAlign w:val="center"/>
          </w:tcPr>
          <w:p w14:paraId="453902F7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 xml:space="preserve">անվանումը </w:t>
            </w:r>
          </w:p>
        </w:tc>
        <w:tc>
          <w:tcPr>
            <w:tcW w:w="1559" w:type="dxa"/>
            <w:vMerge w:val="restart"/>
            <w:vAlign w:val="center"/>
          </w:tcPr>
          <w:p w14:paraId="373388BC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 xml:space="preserve">ապրանքային նշանը, </w:t>
            </w:r>
            <w:r>
              <w:rPr>
                <w:rFonts w:ascii="GHEA Grapalat" w:hAnsi="GHEA Grapalat"/>
                <w:sz w:val="18"/>
                <w:lang w:val="hy-AM"/>
              </w:rPr>
              <w:t>ֆիրմային անվանումը, մոդելը</w:t>
            </w:r>
            <w:r w:rsidRPr="00A71D81">
              <w:rPr>
                <w:rFonts w:ascii="GHEA Grapalat" w:hAnsi="GHEA Grapalat"/>
                <w:sz w:val="18"/>
              </w:rPr>
              <w:t xml:space="preserve"> և արտադրողի անվանումը **</w:t>
            </w:r>
          </w:p>
        </w:tc>
        <w:tc>
          <w:tcPr>
            <w:tcW w:w="3260" w:type="dxa"/>
            <w:vMerge w:val="restart"/>
            <w:vAlign w:val="center"/>
          </w:tcPr>
          <w:p w14:paraId="4F116751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738" w:type="dxa"/>
            <w:vMerge w:val="restart"/>
            <w:vAlign w:val="center"/>
          </w:tcPr>
          <w:p w14:paraId="69B57227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680" w:type="dxa"/>
            <w:vMerge w:val="restart"/>
            <w:vAlign w:val="center"/>
          </w:tcPr>
          <w:p w14:paraId="70E9394D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միավոր գինը/ՀՀ դրամ</w:t>
            </w:r>
          </w:p>
        </w:tc>
        <w:tc>
          <w:tcPr>
            <w:tcW w:w="1276" w:type="dxa"/>
            <w:vMerge w:val="restart"/>
            <w:vAlign w:val="center"/>
          </w:tcPr>
          <w:p w14:paraId="3E4837D5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ընդհանուր գինը/ՀՀ դրամ</w:t>
            </w:r>
          </w:p>
        </w:tc>
        <w:tc>
          <w:tcPr>
            <w:tcW w:w="1136" w:type="dxa"/>
            <w:vMerge w:val="restart"/>
            <w:vAlign w:val="center"/>
          </w:tcPr>
          <w:p w14:paraId="7392BFC4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3452" w:type="dxa"/>
            <w:gridSpan w:val="3"/>
            <w:vAlign w:val="center"/>
          </w:tcPr>
          <w:p w14:paraId="5FD3B6CA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մատակարարման</w:t>
            </w:r>
          </w:p>
        </w:tc>
      </w:tr>
      <w:tr w:rsidR="004943D4" w:rsidRPr="00A71D81" w14:paraId="05512AEF" w14:textId="77777777" w:rsidTr="004759A6">
        <w:trPr>
          <w:trHeight w:val="445"/>
        </w:trPr>
        <w:tc>
          <w:tcPr>
            <w:tcW w:w="1042" w:type="dxa"/>
            <w:vMerge/>
            <w:vAlign w:val="center"/>
          </w:tcPr>
          <w:p w14:paraId="3894DB7A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92" w:type="dxa"/>
            <w:vMerge/>
            <w:vAlign w:val="center"/>
          </w:tcPr>
          <w:p w14:paraId="41B4B834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4D0B7769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BF0CCCA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260" w:type="dxa"/>
            <w:vMerge/>
            <w:vAlign w:val="center"/>
          </w:tcPr>
          <w:p w14:paraId="6FED2C75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38" w:type="dxa"/>
            <w:vMerge/>
            <w:vAlign w:val="center"/>
          </w:tcPr>
          <w:p w14:paraId="78CF84DA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80" w:type="dxa"/>
            <w:vMerge/>
            <w:vAlign w:val="center"/>
          </w:tcPr>
          <w:p w14:paraId="4C28A53E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E5813B7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6" w:type="dxa"/>
            <w:vMerge/>
            <w:vAlign w:val="center"/>
          </w:tcPr>
          <w:p w14:paraId="23F9254E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2818E24D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հասցեն</w:t>
            </w:r>
          </w:p>
        </w:tc>
        <w:tc>
          <w:tcPr>
            <w:tcW w:w="1019" w:type="dxa"/>
            <w:vAlign w:val="center"/>
          </w:tcPr>
          <w:p w14:paraId="5DAE69F4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ենթակա քանակը</w:t>
            </w:r>
          </w:p>
        </w:tc>
        <w:tc>
          <w:tcPr>
            <w:tcW w:w="1470" w:type="dxa"/>
            <w:vAlign w:val="center"/>
          </w:tcPr>
          <w:p w14:paraId="0723A882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Ժամկետը***</w:t>
            </w:r>
          </w:p>
          <w:p w14:paraId="7E044828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4943D4" w:rsidRPr="004759A6" w14:paraId="7A6D240B" w14:textId="77777777" w:rsidTr="004759A6">
        <w:trPr>
          <w:trHeight w:val="445"/>
        </w:trPr>
        <w:tc>
          <w:tcPr>
            <w:tcW w:w="1042" w:type="dxa"/>
          </w:tcPr>
          <w:p w14:paraId="15E8C4CE" w14:textId="7CC5D4F6" w:rsidR="004943D4" w:rsidRDefault="004759A6" w:rsidP="00947861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1192" w:type="dxa"/>
          </w:tcPr>
          <w:p w14:paraId="1DD2CC3C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30197622</w:t>
            </w:r>
          </w:p>
        </w:tc>
        <w:tc>
          <w:tcPr>
            <w:tcW w:w="1560" w:type="dxa"/>
          </w:tcPr>
          <w:p w14:paraId="3AF1D285" w14:textId="77777777" w:rsidR="004943D4" w:rsidRPr="00260A92" w:rsidRDefault="004943D4" w:rsidP="00947861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sz w:val="22"/>
                <w:szCs w:val="22"/>
              </w:rPr>
              <w:t>Թ</w:t>
            </w:r>
            <w:r w:rsidRPr="00260A92">
              <w:rPr>
                <w:rFonts w:ascii="Sylfaen" w:hAnsi="Sylfaen"/>
                <w:sz w:val="22"/>
                <w:szCs w:val="22"/>
              </w:rPr>
              <w:t>ուղթ A4 ֆորմատի</w:t>
            </w:r>
          </w:p>
        </w:tc>
        <w:tc>
          <w:tcPr>
            <w:tcW w:w="1559" w:type="dxa"/>
          </w:tcPr>
          <w:p w14:paraId="6A25FF0C" w14:textId="77777777" w:rsidR="004943D4" w:rsidRPr="00A71D81" w:rsidRDefault="004943D4" w:rsidP="0094786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260" w:type="dxa"/>
          </w:tcPr>
          <w:p w14:paraId="4EB65B2E" w14:textId="77777777" w:rsidR="004943D4" w:rsidRDefault="004943D4" w:rsidP="0094786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6492A">
              <w:rPr>
                <w:rFonts w:ascii="Sylfaen" w:hAnsi="Sylfaen" w:cs="Calibri"/>
                <w:sz w:val="16"/>
                <w:szCs w:val="16"/>
              </w:rPr>
              <w:t xml:space="preserve">Թուղթ չկավճած, օգտագործվում է լազերային և թանաքային երկկողմանի տպագրման, պատճենահանման և գրասենյակային այլ աշխատանքների համար: Ձևաչափը` համաձայն ISO 216 ստանդարտի` A4 (210x297մմ): Խտությունը` համաձայն ISO 536 ստանդարտի` 80 գր/մ2, սպիտակությունը` համաձայն ISO 11475 ստանդարտի առնվազն 153% CIE, անթափանցելիությունը` համաձայն ISO 2471 ստանդարտի առնվազն 90%, պայծառությունը` համաձայն ISO 2470 ստանդարտի առնվազն 96%: Մեկ տուփի մեջ թերթերի քանակը գործարանային փաթեթավորմամբ` 500 թերթ, համաձայն ГОСТ 58106 ստանդարտի, 1 տուփի քաշը` 2,5 կգ (+/-0.05կգ): 500 թերթանոց յուրաքանչյուր 5 տուփ՝ փաթեթավորված ստվարաթղթե արկղի մեջ: </w:t>
            </w:r>
            <w:r w:rsidRPr="00B6492A">
              <w:rPr>
                <w:rFonts w:ascii="Sylfaen" w:hAnsi="Sylfaen" w:cs="Calibri"/>
                <w:sz w:val="16"/>
                <w:szCs w:val="16"/>
              </w:rPr>
              <w:lastRenderedPageBreak/>
              <w:t>Մատակարարման ժամանակ անհրաժեշտ է ներկայացնել արտադրողի կամ նրա ներկայացուցչի կողմից տրված փաստաթուղթ` ապրանքի բնութագրում ներառված տեխնիկական չափորոշիչների վերաբերյալ։</w:t>
            </w:r>
          </w:p>
          <w:p w14:paraId="44D4DC29" w14:textId="77777777" w:rsidR="00362E6F" w:rsidRDefault="00362E6F" w:rsidP="0094786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</w:p>
          <w:p w14:paraId="350EF2AD" w14:textId="77777777" w:rsidR="00362E6F" w:rsidRDefault="00362E6F" w:rsidP="0094786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</w:p>
          <w:p w14:paraId="1980B243" w14:textId="77777777" w:rsidR="00362E6F" w:rsidRDefault="00362E6F" w:rsidP="0094786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</w:p>
          <w:p w14:paraId="79437EE4" w14:textId="77777777" w:rsidR="00362E6F" w:rsidRPr="00B6492A" w:rsidRDefault="00362E6F" w:rsidP="0094786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</w:p>
        </w:tc>
        <w:tc>
          <w:tcPr>
            <w:tcW w:w="738" w:type="dxa"/>
          </w:tcPr>
          <w:p w14:paraId="2D67E6C4" w14:textId="77777777" w:rsidR="004943D4" w:rsidRPr="00863CA5" w:rsidRDefault="004943D4" w:rsidP="0094786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3CA5">
              <w:rPr>
                <w:rFonts w:ascii="GHEA Grapalat" w:hAnsi="GHEA Grapalat"/>
                <w:sz w:val="16"/>
                <w:szCs w:val="16"/>
              </w:rPr>
              <w:lastRenderedPageBreak/>
              <w:t>տուփ</w:t>
            </w:r>
          </w:p>
        </w:tc>
        <w:tc>
          <w:tcPr>
            <w:tcW w:w="680" w:type="dxa"/>
          </w:tcPr>
          <w:p w14:paraId="060CC373" w14:textId="7481AE61" w:rsidR="004943D4" w:rsidRPr="00863A68" w:rsidRDefault="004759A6" w:rsidP="00947861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759A6">
              <w:rPr>
                <w:rFonts w:ascii="GHEA Grapalat" w:hAnsi="GHEA Grapalat"/>
                <w:sz w:val="18"/>
                <w:szCs w:val="18"/>
                <w:lang w:val="hy-AM"/>
              </w:rPr>
              <w:t>1600</w:t>
            </w:r>
          </w:p>
        </w:tc>
        <w:tc>
          <w:tcPr>
            <w:tcW w:w="1276" w:type="dxa"/>
          </w:tcPr>
          <w:p w14:paraId="0FD118C3" w14:textId="24B8E4D2" w:rsidR="004943D4" w:rsidRPr="00863A68" w:rsidRDefault="004759A6" w:rsidP="004759A6">
            <w:pPr>
              <w:jc w:val="center"/>
            </w:pPr>
            <w:r>
              <w:rPr>
                <w:lang w:val="hy-AM"/>
              </w:rPr>
              <w:t>2 400 000</w:t>
            </w:r>
          </w:p>
        </w:tc>
        <w:tc>
          <w:tcPr>
            <w:tcW w:w="1136" w:type="dxa"/>
          </w:tcPr>
          <w:p w14:paraId="63AFAD15" w14:textId="59017B94" w:rsidR="004943D4" w:rsidRPr="00863A68" w:rsidRDefault="004759A6" w:rsidP="009478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1500</w:t>
            </w:r>
          </w:p>
        </w:tc>
        <w:tc>
          <w:tcPr>
            <w:tcW w:w="963" w:type="dxa"/>
          </w:tcPr>
          <w:p w14:paraId="658FD9F7" w14:textId="77777777" w:rsidR="004943D4" w:rsidRPr="00863A68" w:rsidRDefault="004943D4" w:rsidP="0094786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3A68">
              <w:rPr>
                <w:rFonts w:ascii="GHEA Grapalat" w:hAnsi="GHEA Grapalat"/>
                <w:sz w:val="16"/>
                <w:szCs w:val="16"/>
                <w:lang w:val="hy-AM"/>
              </w:rPr>
              <w:t>ՀՀ Արմավիրի մարզ</w:t>
            </w:r>
          </w:p>
          <w:p w14:paraId="5AA9C2AE" w14:textId="77777777" w:rsidR="004943D4" w:rsidRPr="00863A68" w:rsidRDefault="004943D4" w:rsidP="0094786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3A68">
              <w:rPr>
                <w:rFonts w:ascii="GHEA Grapalat" w:hAnsi="GHEA Grapalat"/>
                <w:sz w:val="16"/>
                <w:szCs w:val="16"/>
                <w:lang w:val="hy-AM"/>
              </w:rPr>
              <w:t>Բաղրամյան գյուղ, Բաղրամյան փողոց 2/3</w:t>
            </w:r>
          </w:p>
        </w:tc>
        <w:tc>
          <w:tcPr>
            <w:tcW w:w="1019" w:type="dxa"/>
          </w:tcPr>
          <w:p w14:paraId="3D9E60E8" w14:textId="3C9E2573" w:rsidR="004943D4" w:rsidRPr="00863A68" w:rsidRDefault="004759A6" w:rsidP="0094786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1500</w:t>
            </w:r>
          </w:p>
        </w:tc>
        <w:tc>
          <w:tcPr>
            <w:tcW w:w="1470" w:type="dxa"/>
          </w:tcPr>
          <w:p w14:paraId="7FF879FF" w14:textId="77777777" w:rsidR="004943D4" w:rsidRPr="00863A68" w:rsidRDefault="004943D4" w:rsidP="00947861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863A68">
              <w:rPr>
                <w:rFonts w:ascii="GHEA Grapalat" w:hAnsi="GHEA Grapalat"/>
                <w:sz w:val="14"/>
                <w:szCs w:val="14"/>
                <w:lang w:val="hy-AM"/>
              </w:rPr>
              <w:t xml:space="preserve">Պայմանագիրը կնքելուց մինչև  </w:t>
            </w:r>
            <w:r w:rsidR="00863A68" w:rsidRPr="00863A68">
              <w:rPr>
                <w:rFonts w:ascii="GHEA Grapalat" w:hAnsi="GHEA Grapalat"/>
                <w:sz w:val="14"/>
                <w:szCs w:val="14"/>
                <w:lang w:val="hy-AM"/>
              </w:rPr>
              <w:t xml:space="preserve">դեկտեմբերի </w:t>
            </w:r>
            <w:r w:rsidRPr="00863A68">
              <w:rPr>
                <w:rFonts w:ascii="GHEA Grapalat" w:hAnsi="GHEA Grapalat"/>
                <w:sz w:val="14"/>
                <w:szCs w:val="14"/>
                <w:lang w:val="hy-AM"/>
              </w:rPr>
              <w:t>25-ը</w:t>
            </w:r>
          </w:p>
        </w:tc>
      </w:tr>
    </w:tbl>
    <w:p w14:paraId="480CB64D" w14:textId="77777777" w:rsidR="00AA42A1" w:rsidRPr="00863A68" w:rsidRDefault="00AA42A1" w:rsidP="004943D4">
      <w:pPr>
        <w:jc w:val="center"/>
        <w:rPr>
          <w:b/>
          <w:lang w:val="hy-AM"/>
        </w:rPr>
      </w:pPr>
    </w:p>
    <w:sectPr w:rsidR="00AA42A1" w:rsidRPr="00863A68" w:rsidSect="004943D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BB731E"/>
    <w:multiLevelType w:val="hybridMultilevel"/>
    <w:tmpl w:val="38D223E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63499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266"/>
    <w:rsid w:val="00362E6F"/>
    <w:rsid w:val="004759A6"/>
    <w:rsid w:val="004943D4"/>
    <w:rsid w:val="004E72A1"/>
    <w:rsid w:val="00761266"/>
    <w:rsid w:val="00863A68"/>
    <w:rsid w:val="00AA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36859"/>
  <w15:chartTrackingRefBased/>
  <w15:docId w15:val="{0708D2C9-AE8C-489C-940F-3FB2AB80E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4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943D4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4943D4"/>
    <w:rPr>
      <w:rFonts w:ascii="Baltica" w:eastAsia="Times New Roman" w:hAnsi="Baltica" w:cs="Times New Roman"/>
      <w:sz w:val="20"/>
      <w:szCs w:val="20"/>
      <w:lang w:val="af-ZA"/>
    </w:rPr>
  </w:style>
  <w:style w:type="paragraph" w:styleId="a3">
    <w:name w:val="List Paragraph"/>
    <w:basedOn w:val="a"/>
    <w:link w:val="a4"/>
    <w:uiPriority w:val="34"/>
    <w:qFormat/>
    <w:rsid w:val="004943D4"/>
    <w:pPr>
      <w:ind w:left="720"/>
    </w:pPr>
    <w:rPr>
      <w:rFonts w:ascii="Times Armenian" w:hAnsi="Times Armenian"/>
      <w:lang w:eastAsia="ru-RU"/>
    </w:rPr>
  </w:style>
  <w:style w:type="character" w:customStyle="1" w:styleId="a4">
    <w:name w:val="Абзац списка Знак"/>
    <w:link w:val="a3"/>
    <w:uiPriority w:val="34"/>
    <w:locked/>
    <w:rsid w:val="004943D4"/>
    <w:rPr>
      <w:rFonts w:ascii="Times Armenian" w:eastAsia="Times New Roman" w:hAnsi="Times Armeni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943D4"/>
    <w:pPr>
      <w:spacing w:after="0" w:line="240" w:lineRule="auto"/>
    </w:pPr>
    <w:rPr>
      <w:rFonts w:ascii="Calibri" w:eastAsia="Times New Roman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2026-02-10T07:35:00Z</dcterms:created>
  <dcterms:modified xsi:type="dcterms:W3CDTF">2026-02-10T08:18:00Z</dcterms:modified>
</cp:coreProperties>
</file>