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^qualification_period^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- 900315202151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- 900315202151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/նոթբուք/ ՝ 302112001
նախընտրելի բրենդ,մոդել	Asus VivoBook X1605VA-SH2411 OLED կամ համարժեք
էկրան	16 դյույմ, 1920x1200 FullHD+
պրոցեսոր	Core i9-13900H (հոսքեր՝ 20, 2.6-5.4 ԳԳց) կամ ավելի  
SSD	512 ԳԲ կամ ավելի 
RAM	16 ԳԲ կամ ավելի
գրաֆիկա	Intel Iris Plus Graphics
աուդիո	Sonic Master
մուտք/Ելք	AUX, MicroSD, Type-C, USB 2.0, USB 3.0, HDMI
տեսախցիկ	720HD կամ ավելի 
USB-բնիկներ	2 կամ ավելի
օպերացիոն համակարգ	Dos 
սենսորային էկրան	ոչ պարտադիր
  Ապարանքը պետք է լինի նոր և չօգտագործված: 
Երաշխիքային ժամկետը պետք է լինի առնվազն 365 օրացույցային օր:
 Մատակարարումը և բեռնաթափումը պահեստ իրականացվում է Վաճառողի կողմից: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/նոթբուք/ ՝ 302112003
նախընտրելի բրենդ,մոդել	Asus VivoBook X1504ZA-NJ247 կամ համարժեք
էկրան	15.6 դյույմ, 1920x1080 FullHD
պրոցեսոր	Core i7 1255U (հոսքեր՝ 12 , 4.7 ԳԳց) կամ ավելի  
SSD	512 ԳԲ կամ ավելի 
RAM	16 ԳԲ կամ ավելի
գրաֆիկա	Intel Iris Plus Graphics
աուդիո	Sonic Master
մուտք/Ելք	AUX, MicroSD, Type-C, USB 2.0, USB 3.0, HDMI
տեսախցիկ	720HD կամ ավելի 
USB-բնիկներ	3 
օպերացիոն համակարգ	առնվազն Windows 11 
սենսորային էկրան	ոչ պարտադիր
  Ապարանքը պետք է լինի նոր և չօգտագործված:
 Երաշխիքային ժամկետը  պետք է լինի  առնվազն 365 օրացույցային օր: 
Մատակարարումը և բեռնաթափումը պահեստ իրականացվում է Վաճառողի  կողմից: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302391701
նախընտրելի բրենդ,մոդել	CANON MF 3010 կամ համարժեք
տեսակ	Մոնոխրոմ
դաս	Բազմաֆունկցիոնալ տպիչ
տպման տեխնոլոգիա	Լազեր
առավելագույն ձևաչափ	A4
տպման կետայնություն	600 x 600 dpi
սկանավորման կետայնություն	600 x 600 dpi
պատճենահանման կետայնություն	600 x 600 dpi
արագություն	18 էջ/րոպե կամ ավելի
մոնոխրոմ տպման արագություն	11-20
քարթրիջների քանակ	1
միացումներ	USB
  Ապարանքը պետք է լինի նոր և չօգտագործված: 
Երաշխիքային ժամկետը  պետք է լինի  առնվազն 365 օրացույցային օր:
 Մատակարարումը և բեռնաթափումը պահեստ իրականացվում է Վաճառողի կողմից: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ք․Քաջարան,Լեռնագործների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21-րդ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ք․Քաջարան,Լեռնագործների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21-րդ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ք․Քաջարան,Լեռնագործների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21-րդ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