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ՄԻՊԱ-ԷԱՃԾՁԲ-26/3-1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Կարապետյան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tatev.karapetyan@ombuds.am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ՄԻՊԱ-ԷԱՃԾՁԲ-26/3-1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ՄԻՊԱ-ԷԱՃԾՁԲ-26/3-1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tatev.karapetyan@ombuds.am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ՄԻՊԱ-ԷԱՃԾՁԲ-26/3-1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ՄԻՊԱ-ԷԱՃԾՁԲ-26/3-1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ՄԻՊԱ-ԷԱՃԾՁԲ-26/3-1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«ՄԻՊԱ-ԷԱՃԾՁԲ-26/3-1»*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«ՄԻՊԱ-ԷԱՃԾՁԲ-26/3-1»*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50 թերթ, 15*21 չափի (А5), կողքից զսպանակով կարված, կազմը կապույտ, թերթերը տողանի, կազմի վրան գունավոր տպագրված ՄԻՊ տարբերանշանը աջ անկյունում, վերևում սպիտակ գույնով գրված ՀՀ ՄԱՐԴՈՒ ԻՐԱՎՈՒՆՔՆԵՐԻ ՊԱՇՏՊԱՆԻ ԱՇԽԱՏԱԿԱԶՄ, ներքևում նույնը գրված անգլերեն տարբերակով (HUMAN RIGHTS DEFENDER`S OFFICE OF THE REPUBLIC OF ARMENIA): Բոլոր էջերի վերևի աջ անկյուններում գունավոր տպագրված ՄԻՊ տարբերանշանը,  կապույտ գույնով գրված ՀՀ ՄԱՐԴՈՒ ԻՐԱՎՈՒՆՔՆԵՐԻ ՊԱՇՏՊԱՆԻ ԱՇԽԱՏԱԿԱԶՄ, ներքևում նույնը գրված անգլերեն տարբերակով (HUMAN RIGHTS DEFENDER`S OFFICE OF THE REPUBLIC OF ARMENIA)։
Քանակը՝ 200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կազմի (բարձր որակի) պատրաստում, ձևավորում, տպագրում, վերջնական մշակում։ Վկայականի չափսը  փակ վիճակում՝ 100X65 մմ, վկայականի կազմը՝ մուգ կարմիր գույնի փափուկ կաշվից, վկայականի հաստությունը՝ փակ վիճակում 6-7 մմ, վկայականի դիմերեսը՝ ուռուցիկ, վերևում ոսկեգույն մետաղական ՀՀ զինանշանով (25մմ տրամագծով) , ներքևում ոսկեգույն դաջվածքով գրված լինի ՀՀ ՄԱՐԴՈՒ ԻՐԱՎՈՒՆՔՆԵՐԻ ՊԱՇՏՊԱՆԻ ԱՇԽԱՏԱԿԱԶՄ:
Պատվիրատուն։ Քանակը՝ 50 հատ: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պատրաստված գրիչներ /էկո/, հավասարաչափ, համասեռ փաթույթներով, միանման, 14 սմ երկարությամբ, 4,2 սմ երկարությամբ կափարիչով, գույնը՝ սպիտակ, վրան կապույտ գույնով տպագրված: Միջուկը՝ գնդիկավոր, ծայրի հաստությունը 0,7 մմ կամ 1 մմ, թանաքը՝  կապույտ: Գրելու ընթացքում թանաքի ավելորդ հետքեր չթողնող: Գրիչի վրա   գունավոր տպագրված ՄԻՊ տարբերանշանը,  հայերեն՝ ՀՀ ՄԱՐԴՈՒ ԻՐԱՎՈՒՆՔՆԵՐԻ ՊԱՇՏՊԱՆԻ ԱՇԽԱՏԱԿԱԶՄ և անգլերեն՝ HUMAN RIGHTS DEFENDERʽS OFFICE OF THE REPUBLIC OF ARMENIA : Ընդհանուր քանակը՝ 300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Այցեքարտերի տպագրություն, թուղթը 350 գր, երկկողմանի, 4+4 տպագրություն, չափը 90x50մմ , դիզայնով:  Դիզայնից հետո պետք է Պատվիրատուին ներկայացվի նմուշային օրինակ, որից հետո կհաստատվի տպագրության:   Այցեքարտերը  տպագրվելու է տարբեր բովանդակություններով և դիզայնով՝ յուրաքանչյուր խմբաքանակը լինելու է միջինը 50-100 օրինակ, ընդհանուր տպագրված այցեքարտների թիվը 500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մուգ կապույտ գույնի, գրպանիկով, 305 x 220 մմ չափով՝ առնվազն 20 թերթ տարողությամբ, վրան ՀՀ մարդու իրավունքների պաշտպանի տարբերանշանի ոսկեգույն դաջվածքով, դաջվածքի տրամագիծը 55մմ, ոսկեգույն տառերով դաջված ՀՀ ՄԱՐԴՈՒ ԻՐԱՎՈՒՆՔՆԵՐԻ ՊԱՇՏՊԱՆ, ներքևի աջ անկյունում՝ հայերեն տառերով գրված լինի ՀՀ մարդու իրավունքների պաշտպանի անուն ազգանունը, քանակը՝ 2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գույնը՝ սպիտակ, վերևում թելերով բռնելու հարմարանքով, լամինացված, չափերը` 22*22 սմ , վրան 8 սմ տրամագծով գունավոր տպագրված   ՄԻՊ տարբերանշանը, վերևում  կապույտ գույնով գրված ՀՀ ՄԱՐԴՈՒ ԻՐԱՎՈՒՆՔՆԵՐԻ ՊԱՇՏՊԱՆԻ ԱՇԽԱՏԱԿԱԶՄ, ներքևում նույնը գրված անգլերեն և ռուսերեն տարբերակներով (HUMAN RIGHTS DEFENDERʽS OFFICE OF THE REPUBLIC OF ARMENIA, АППАРАТ ЗАЩИТНИКА ПРАВ ЧЕЛОВЕКА РЕСПУБЛИКИ АРМЕНИЯ ): Քանակը՝  200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գույնը՝ սպիտակ, վերևում թելերով բռնելու հարմարանքով, լամինացված, չափերը` 20*16,5 սմ , վրան 8 սմ տրամագծով գունավոր տպագրված   ՄԻՊ տարբերանշանը, վերևում  կապույտ գույնով գրված ՀՀ ՄԱՐԴՈՒ ԻՐԱՎՈՒՆՔՆԵՐԻ ՊԱՇՏՊԱՆԻ ԱՇԽԱՏԱԿԱԶՄ, ներքևում նույնը գրված անգլերեն և ռուսերեն տարբերակներով (HUMAN RIGHTS DEFENDERʽS OFFICE OF THE REPUBLIC OF ARMENIA, АППАРАТ ЗАЩИТНИКА ПРАВ ЧЕЛОВЕКА РЕСПУБЛИКИ АРМЕНИЯ ): Քանակը՝  200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Ծրարի տպագրություն, (230x120) մմ ձևաչափի՝ խիտ թղթից , սպիտակությունը առնվազն 90 %, անթափանց, ինքնասոսնձվող կափույրով, վրան ձախից վերևում տպագրված ՀՀ ՄԱՐԴՈՒ ԻՐԱՎՈՒՆՔՆԵՐԻ ՊԱՇՏՊԱՆԻ ԱՇԽԱՏԱԿԱԶՄ 0002, ք. Երևան, Պուշկինի փողոց 56ա: Քանակը՝ 3000 հատ։
Ծառայությունը մատուցելուց առաջ արտաքին տեսքը, որակը, գույնը նախապես համաձայնեցնել Պատվիրատուի հետ,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բաժակ 320 մլ, գույնը՝ սպիտակ, վրան տպագրված 2 հատ ՄԻՊ տարբերանշան, վերևում  գրված ՀՀ ՄԱՐԴՈՒ ԻՐԱՎՈՒՆՔՆԵՐԻ ՊԱՇՏՊԱՆԻ ԱՇԽԱՏԱԿԱԶՄ, ներքևում նույնը գրված անգլերեն տարբերակով  (HUMAN RIGHTS DEFENDER`S OFFICE OF THE REPUBLIC OF ARMENIA),  առանձին սպիտակ տուփերում տեղադրված: Քանակը՝ 100 հատ:
Ծառայությունը մատուցելուց առաջ արտաքին տեսքը, որակը, գույնը նախապես համաձայնեցնել Պատվիրատուի ներկայացնել նմուշային օրինակ, որից հետո կհաստատվի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Բրայլյան տպագրություն «Ուսումնական հաստատությունների կառուցման, վերակառուցման և հիմնանորոգման գործընթացում հաշմանդամություն ունեցող անձանց համար մատչելիության սկզբունքների ապահովման հետ կապված առանձին խնդիրները ՀՀ-ում» վերտառությամբ զեկույցի բրայլյան թարգմանությունը՝ 2026 թվականի ընթացքում՝ ըստ
Պատվիրատուի կողմից նախապես տրամադրվող
ժամանակացույցի, ինչպես նաև Պատվիրատուի
գործունեությամբ պայմանավորված՝ ըստ անհրաժեշտության:
Վճարումը՝ ըստ էջերի /А4 ձևաչափի/ քանակի։ Ընդհանուր՝ 120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ամենօրյա նշումների համար, չափերը՝ 21*15 սմ, հաստությունը՝ 2,3 սմ, էջերի քանակը՝ 360-370 էջ, էջանիշով կապույտ գույնի, կազմը՝ կոշտ, գույնը՝ մուգ կապույտ, կազմի վրա ոսկեգույն դաջվածքով՝ «ՀԱՅԱՍՏԱՆԻ ՀԱՆՐԱՊԵՏՈՒԹՅԱՆ ՄԱՐԴՈՒ ԻՐԱՎՈՒՆՔՆԵՐԻ ՊԱՇՏՊԱՆԻ ԱՇԽԱՏԱԿԱԶՄ» /47 հատ/ և «ՀԱՅԱՍՏԱՆԻ ՀԱՆՐԱՊԵՏՈՒԹՅԱՆ ՄԱՐԴՈՒ ԻՐԱՎՈՒՆՔՆԵՐԻ ՊԱՇՏՊԱՆ» /3 հատ/, կազմի մեջտեղի հատվածում  դաջված լինի «ՄԻՊ»-ի տարբերանշանը: Միջուկը (էջերը) սպիտակ, մեկտողանի՝ առանց նշումների: Առաջին էջին տպագրված լինի 2026թ. օրացույցը, հաջորդ էջին՝ ցանկալի է նշված լինի տոնական և հիշատակի օրերը։ Բոլոր էջերի վերևի  աջ անկյունում գունավոր տպագրված ՄԻՊ տարբերանշանը,  կապույտ գույնով գրված հայերեն՝ ՀՀ ՄԱՐԴՈՒ ԻՐԱՎՈՒՆՔՆԵՐԻ ՊԱՇՏՊԱՆԻ ԱՇԽԱՏԱԿԱԶՄ, անգլերեն՝ HUMAN RIGHTS DEFENDER`S OFFICE OF THE REPUBLIC OF ARMENIA (տես կից լուսանկար N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2026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