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ԱՄԱԲԿ-ԷԱԱՊՁԲ-26/15-2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2026թ կարիքների համար երկաթե կոնստրուկցիաների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ԱՄԱԲԿ-ԷԱԱՊՁԲ-26/15-2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2026թ կարիքների համար երկաթե կոնստրուկցիաների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2026թ կարիքների համար երկաթե կոնստրուկցիաների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ԱՄԱԲԿ-ԷԱԱՊՁԲ-26/15-2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2026թ կարիքների համար երկաթե կոնստրուկցիաների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ԱՄԱԲԿ-ԷԱԱՊՁԲ-26/15-2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ԱՄԱԲԿ-ԷԱԱՊՁԲ-26/15-2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«ԱՄԱԲԿ-ԷԱԱՊՁԲ-26/15-2»*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ԱՄԱԲԿ-ԷԱԱՊՁԲ-26/15-2*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«ԱՄԱԲԿ-ԷԱԱՊՁԲ-26/15-2»*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ԱՄԱԲԿ-ԷԱԱՊՁԲ-26/15-2*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հարթակ / կոնքի, ազդրոսկրի հարթակներ, ոլոքի և բազկոսկրի ինտրամեդուլյար ձողեր, ազդրոսկրի ինտրամեդուլյար ձողեր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