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գործիքների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գործիքների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գործիքների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գործիքների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Նեյրովիրաբուժական գործիքների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ԳՈՐԾԻՔՆԵՐԻ ՀԱՎԱՔԱԾՈՒԻ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__11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Նեյրովիրաբուժական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Նեյրովիրաբուժական գործիքների հավաքածու-
Հավաքածուն ներառում է՝
Բլեկսլի կրծիչ (1հատ)- ընդհանուր երկարություն՝ 25սմ, կտրող ծայրի երկարությունը՝1,5սմ, կտրող ծայրի լայնություն՝ 5 մմ:
Նեյրովիրաբուժական կրծիչ ռոնջեր (2հատ)- ընդհանուր երկարություն՝ 20սմ, կտրող ծայրի երկարությունը՝ 1,5սմ,կտրող ծայրի լայնություն՝ 4 մմ:
Նեյրովիրաբուժական կրծիչ ռոնջեր (2հատ)- ընդհանուր երկարություն՝ 22սմ, կտրող ծայրի երկարությունը՝ 1,5սմ,կտրող ծայրի լայնություն՝ 5 մմ:
Ձեռքի	վիրաբուժական	ռետրակտոր	(1հատ)-	ընդհանուր	երկարություն՝	21,5մ,	աշխատանքային	մասի երկարությունը 55մմ, լայնությունը 11մմ:
Ձեռքի	վիրաբուժական	ռետրակտոր	(1հատ)-	ընդհանուր	երկարություն՝	21,5մ,	աշխատանքային	մասի երկարությունը 70մմ, լայնությունը 14մմ:
Նեյրովիրաբուժական կարթ-(1հատ) ընդհանուր երկարություն՝ 19 սմ, ծայրի ձև՝ կոր, ծայրի տեսակը՝ բութ, բռնակ՝ էրգոնոմիկ, չսահող մակերեսով:
Նեյրովիրաբուժական ռասպատոր-(1հատ), ընդհանուր երկարություն՝ 20սմ, կառուցվածք՝ երկկողմանի նեյրովիրաբուժական ռասպատոր-(1հատ), ընդհանուր երկարություն՝ 20սմ կառուցվածք՝ միակողմանի:
Շպատել-(1հատ), կառուցվածք՝ փոխարինվող, ամրացվող բերանլայնիչի շրջանակին,
ծայրի ձև՝ հարթ, թեթև կոր եզրեր՝ կլորացված՝ հյուսվածքների վնասումը նվազեցնելու համար:
Նեյրովիրաբուժական կերիսոնի կրծիչ ռոնջեր-(2հատ)- մեխանիզմ՝ երկթև լծակային, ծայրի անկյուն՝ 90°,բարձր ճշգրտությամբ մշակված, կտրող մասի լայնություն (bite)՝ 2, մմ:
Նեյրովիրաբուժական կերիսոնի կրծիչ ռոնջեր-( 2հատ)- մեխանիզմ՝ երկթև լծակային ծայրի անկյուն՝ 90°, բարձր ճշգրտությամբ մշակված, կտրող մասի լայնություն (bite)՝ 3, մմ:
Նեյրովիրաբուժական կերիսոնի կրծիչ ռոնջեր-( 1հատ)- մեխանիզմ՝ երկթև լծակային ծայրի անկյուն՝ 90°, բարձր ճշգրտությամբ մշակված, կտրող մասի լայնություն (bite)՝ 4 մմ:
Գործիքները պատրաստած են բարձրորակ բժշկական չժանգոտվող պողպատից, Հարմար են բազմակի օգտագործման համար:	բազմակի օգտագործման համար։
Վիրաբուժական ճակատային լույս -
Վիրաբուժական լուսարձակող ճակատային լամպը լայնորեն օգտագործվում է միկրովիրաբուժության, ատամնաբուժական, ԼՕՌ-ի, օրթոպեդիկ և այլ վիրաբուժական գործողությունների համար:
Պլաստիկ հարմար է  կրելու համար, իսկ չափը  կարգավորելի է:
Բազմակի օգտագործման:
Լույսը՝ մաքուր սպիտակ լույս:
Գլխակապը պլաստմասե պատրաստված, չափը` կարգավորելի:
LED լամպի հզորությունը 5 Վտ:
Պայծառությունը՝ բարձր պայծառ, կարգավորելի:
5200mAh հզորությամբ վերալիցքավորվող լիթիումի մարտկոցների առկայություն(երկու հատ):
Շարունակական աշխատանքային ժամանակը 5ժամ, ամբողջությամբ լիցքավորվելուց հետո:
Լույսի կետի չափը կարգավորելի:
Երաշխիքը 12 ամիս:
Որակի վկայականներ (առկայություն).
-ISO13485 
-CE Mark (Directive 93/42/EEC) կամ FDA։ 
Խոշորացնող ակնոց՝ 3,5 խոշորացմամբ , աշխատանքային ֆոկուսավորման հեռավորությունը՝320-420մմ տեսադաշտի լայնքը 60մմ, խորությունը 80մմ, պաշտպանիչ տուփով օգտագործման ձեռնարկով։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