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ՀՓ-ԷԱՃԱՊՁԲ-26/42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ՓԲԸ-ի կարիքների համար տրանսպորտային սարքերի և տրանսպորտային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Օրդուխանյան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095146243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ՀՓ-ԷԱՃԱՊՁԲ-26/42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ՓԲԸ-ի կարիքների համար տրանսպորտային սարքերի և տրանսպորտային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ՓԲԸ-ի կարիքների համար տրանսպորտային սարքերի և տրանսպորտային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ՀՓ-ԷԱՃԱՊՁԲ-26/42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ՓԲԸ-ի կարիքների համար տրանսպորտային սարքերի և տրանսպորտային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10w40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10w40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5w30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5w30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յուղի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յուղի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յուղի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յուղի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Անտիֆրիզ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Անտիֆրիզ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արգելակի հեղուկ DOT-4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ղեկի ուժեղացուցիչ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ապակիների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ՀՓ-ԷԱՃԱՊՁԲ-26/42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ՀՓ-ԷԱՃԱՊՁԲ-26/42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«ՀՓ-ԷԱՃԱՊՁԲ-26/42»*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ՀՓ-ԷԱՃԱՊՁԲ-26/42*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«ՀՓ-ԷԱՃԱՊՁԲ-26/42»*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ՀՓ-ԷԱՃԱՊՁԲ-26/42*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10w40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(10W40) -Սառեցման ջերմաստիճանը -39°C-ից ոչ բարձր  SAE 10w40, ACEA A3/B4 API: SM, SN/CF MB-229.3 PSA B71
-Կինեմատիկ մածուծիկությունը 100°C դեպքում` 13-14,5
-Մածուծիկության ինդեքսը` 150-ից ոչ պակաս
-Մածուծիկությանը -30°C  մՊա ոչ պակաս 6800
-Բռնկման ջերմաստիճանը բաց տիգլում 232-ից ոց ցածր
-Սառեցման ջերմաստիճանը -39°C-ից ոչ բարձր
-Հիմնային թիվ ոչ պակաս 10 KOH/գ
1լ.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10w40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(10W40) -Սառեցման ջերմաստիճանը -39°C-ից ոչ բարձր: Համապատասխան միջազգային ստանդարտների՝   SAE 10w40, ACEA A3/B4 API: SM, SN/CF MB-229.3 PSA B71.
-Կինեմատիկ մածուծիկությունը 100°C դեպքում` 13-14,5
-Մածուծիկության ինդեքսը` 150-ից ոչ պակաս
-Մածուծիկությանը -30°C  մՊա ոչ պակաս 6800
-Բռնկման ջերմաստիճանը բաց տիգլում 232-ից ոց ցածր
-Սառեցման ջերմաստիճանը -39°C-ից ոչ բարձր
-Հիմնային թիվ ոչ պակաս 10 KOH/գ
4լ.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5w30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ՍՏՕ 79345251-185-2019 միջազգային ստանդարտներին համապատասխան՝ SAE 5w30 API SN-RC, ILSAC GF-5, Ford WSS-MC-A.
-Կինեմատիկ մածուծիկությունը 100°C դեպքում` 9,3-11,0
-Մածուծիկության ինդեքսը` 160-ից ոչ պակաս
-Բռնկման ջերմաստիճանը բաց տիգլում 225-ից ոչ ցածր
-Սառեցման ջերմաստիճանը -40°C-ից ոչ բարձր
- ջրի զանգվածային բաժինը ոչ ավել  հետքեր
-Մեխանիկական խառնուրդների զանգվածային բաժինը 0,015-ից ոչ ավել
-Հիմնային թիվ ոչ պակաս 7,5 KOH/գ
-Սուլֆատային մոխրայնություն ոչ ավել 1%
- ծծմբի զանգվածային բաժինը ոչ ավել 0,5%
4լ.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5w30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ՍՏՕ 79345251-185-2019 միջազգային ստանդարտներին համապատասխան՝ SAE 5w30 API SN-RC, ILSAC GF-5, Ford WSS-MC-A.
-Կինեմատիկ մածուծիկությունը 100°C դեպքում` 9,3-11,0
-Մածուծիկության ինդեքսը` 160-ից ոչ պակաս
-Բռնկման ջերմաստիճանը բաց տիգլում 225-ից ոչ ցածր
-Սառեցման ջերմաստիճանը -40°C-ից ոչ բարձր
- ջրի զանգվածային բաժինը ոչ ավել  հետքեր
-Մեխանիկական խառնուրդների զանգվածային բաժինը 0,015-ից ոչ ավել
-Հիմնային թիվ ոչ պակաս 7,5 KOH/գ
-Սուլֆատային մոխրայնություն ոչ ավել 1%
- ծծմբի զանգվածային բաժինը ոչ ավել 0,5%
1լ.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յուղի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VOLKSWAGEN TRANSPORTER 2.0 մակնիշի ավտոմեքենայի համար:
Նույնականացման կոդ՝ WV1ZBB7H28H033075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յուղի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VOLKSWAGEN CADDY 1.8 մակնիշի ավտոմեքենայի համար:
Նույնականացման կոդ՝ WV1ZBB7H28H033075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յուղի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HYUNDAI SANTA FE 2.4 մակնիշի ավտոմեքենայի համար:
Նույնականացման կոդ՝ XWES381DDL0004689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յուղի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DAEWOO MATIZ 0.8  մակնիշի ավտոմեքենայի համար:
Նույնականացման կոդ՝ XWB4A11ADBA513287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Անտիֆրիզ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Միջազգային ստանդարտներին համապատասխան՝ BS6580, ASTM D3306/D4656, AFNOR NFR 15-601.
Գույնը` Կապույտ կամ կանաչ
Խտությունը 20°C դեպքում  1,109
Եռման ջերմաստիճանը` 111°C
PH-ը  6,3  -,+0,2
5 կիլոգրամանոց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Անտիֆրիզ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Միջազգային ստանդարտներին համապատասխան՝ VW TL-774 F (G12+) VW TL-774 D (G12) BS 6580 ASTM D4985 ASTM D4656 ASTM NATO S-759 JASO M325
Գույնը` Կարմիր
Խտությունը 20°C դեպքում  1,115
Եռման ջերմաստիճանը` 111°C
PH-ը  50% ի դեպքում 7,5  -,+0,2, 5կիլոգրամանոց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արգելակի հեղուկ DOT-4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Միջազգային ստանդարտներին համապատասխան՝ SAE J1703
FMVSS 116 DOT 4
Եռման ջերմաստիճանը 260° С ոչ պակաս
500 մլ.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ղեկի ուժեղացուցիչ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Միջազգային ստանդարտներին համապատասխան՝ Voith H55.6335.3x
ZF TE-ML 02F, 03D, 04D, 05L, 09, 11B, 14A
1լ.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ապակիների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նախատեսված տրանսպորտային միջոցների ապակիների համար, 5 լիտրանոց տարաներով: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1-ին նրբ 1-ին փկղ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20օր հետո փուլային մինչև 2026 թվաականի դեկտոմբերի 25-ը, պատվիրատուի կողմից պատվերը ստանալուց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1-ին նրբ 1-ին փկղ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20օր հետո փուլային մինչև 2026 թվաականի դեկտոմբերի 25-ը, պատվիրատուի կողմից պատվերը ստանալուց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1-ին նրբ 1-ին փկղ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20օր հետո փուլային մինչև 2026 թվաականի դեկտոմբերի 25-ը, պատվիրատուի կողմից պատվերը ստանալուց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1-ին նրբ 1-ին փկղ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20օր հետո փուլային մինչև 2026 թվաականի դեկտոմբերի 25-ը, պատվիրատուի կողմից պատվերը ստանալուց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1-ին նրբ 1-ին փկղ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20օր հետո փուլային մինչև 2026 թվաականի դեկտոմբերի 25-ը, պատվիրատուի կողմից պատվերը ստանալուց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1-ին նրբ 1-ին փկղ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20օր հետո փուլային մինչև 2026 թվաականի դեկտոմբերի 25-ը, պատվիրատուի կողմից պատվերը ստանալուց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1-ին նրբ 1-ին փկղ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20օր հետո փուլային մինչև 2026 թվաականի դեկտոմբերի 25-ը, պատվիրատուի կողմից պատվերը ստանալուց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1-ին նրբ 1-ին փկղ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20օր հետո փուլային մինչև 2026 թվաականի դեկտոմբերի 25-ը, պատվիրատուի կողմից պատվերը ստանալուց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1-ին նրբ 1-ին փկղ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20օր հետո փուլային մինչև 2026 թվաականի դեկտոմբերի 25-ը, պատվիրատուի կողմից պատվերը ստանալուց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1-ին նրբ 1-ին փկղ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20օր հետո փուլային մինչև 2026 թվաականի դեկտոմբերի 25-ը, պատվիրատուի կողմից պատվերը ստանալուց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1-ին նրբ 1-ին փկղ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20օր հետո փուլային մինչև 2026 թվաականի դեկտոմբերի 25-ը, պատվիրատուի կողմից պատվերը ստանալուց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1-ին նրբ 1-ին փկղ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20օր հետո փուլային մինչև 2026 թվաականի դեկտոմբերի 25-ը, պատվիրատուի կողմից պատվերը ստանալուց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1-ին նրբ 1-ին փկղ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20օր հետո փուլային մինչև 2026 թվաականի դեկտոմբերի 25-ը, պատվիրատուի կողմից պատվերը ստանալուց հետո 3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10w40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10w40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5w30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5w30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յուղի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յուղի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յուղի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յուղի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Անտիֆրիզ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Անտիֆրիզ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արգելակի հեղուկ DOT-4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ղեկի ուժեղացուցիչ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ապակիների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