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ՏՄՆՀՀ-ԷԱՃԱՊՁԲ26/03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Տավուշի մարզի Նոյեմբերյանի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ք.Նոյեմբերյան, փ Երևանյան 4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Նոյեմբերյանի համայնքապետարանի կարիքների համար հիբրիդային բեռնատար  եռանիվ մոտոցիկլետների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Արծրուն Մամյան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094129955.arcrunmamyan@mail.ru</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arcrunmamyan@mail.ru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Տավուշի մարզի Նոյեմբերյանի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ՏՄՆՀՀ-ԷԱՃԱՊՁԲ26/03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Տավուշի մարզի Նոյեմբերյանի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Տավուշի մարզի Նոյեմբերյանի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Նոյեմբերյանի համայնքապետարանի կարիքների համար հիբրիդային բեռնատար  եռանիվ մոտոցիկլետների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Տավուշի մարզի Նոյեմբերյանի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Նոյեմբերյանի համայնքապետարանի կարիքների համար հիբրիդային բեռնատար  եռանիվ մոտոցիկլետների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ՏՄՆՀՀ-ԷԱՃԱՊՁԲ26/03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arcrunmamyan@mail.ru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Նոյեմբերյանի համայնքապետարանի կարիքների համար հիբրիդային բեռնատար  եռանիվ մոտոցիկլետների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մեքենաներ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2026.02.24.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Տավուշի մարզի Նոյեմբերյանի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ՏՄՆՀՀ-ԷԱՃԱՊՁԲ26/03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ՏՄՆՀՀ-ԷԱՃԱՊՁԲ26/03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ՏՄՆՀՀ-ԷԱՃԱՊՁԲ26/03»*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Տավուշի մարզի Նոյեմբերյանի համայնքապետարան*  (այսուհետ` Պատվիրատու) կողմից կազմակերպված` ՀՀ ՏՄՆՀՀ-ԷԱՃԱՊՁԲ26/03*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- 900392101599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ՏՄՆՀՀ-ԷԱՃԱՊՁԲ26/03»*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Տավուշի մարզի Նոյեմբերյանի համայնքապետարան*  (այսուհետ` Պատվիրատու) կողմից կազմակերպված` ՀՀ ՏՄՆՀՀ-ԷԱՃԱՊՁԲ26/03*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- 900392101599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1.8մ*1.3մ բարձրությամբ բեռնատար 450 կմախք՝ սահանքներով, թափքի ներքևի մասում 6 ճառագայթ, 2 հիդրավլիկ հենարանային ձող, առջևի արգելակ130, 60/72V արգելակային թմբուկ փոխարկիչով, 1800Վտ քառակուսի ոսկեգույն մագնիսական շարժիչ, բարձրորակ 65ա կառավարիչ 1800Վտ մեծ թափքով, Tangze լիարժեք կախոցի կիսալիսխ՝ վեց ատամնանի ինտեգրված 1800 արգելակային թմբուկով հետևի մասում, ներառյալ բարձր և ցածր արագության փոխանցման տուփեր։ Առջևի անվադողեր 450 հանքարդյունաբերական դասի, հետևի անվադողեր 500 հանքարդյունաբերական դասի, 240 ամրացված 43 կետանոց արտաքին զսպանակավոր հիդրավլիկ ամորտիզատոր, 7-րդ սերնդի արտաքին լայնակի բազկակալ, բաժակաձև ձեռքի արգելակ, 3 շերտանի ճառագայթային կառուցվածք, երկշերտ տերևային զսպանակ ուղղահայաց զսպանակով, 4 ամորտիզատոր, LCD գործիք, Future կրկնակի օբյեկտիվով լուսարձակ (ածխածնային մանրաթելային պատյան), բջջային հեռախոսի պահոց, մեծ Bluetooth բարձրախոս, առջևի դիմապակի, սահող հենարան, առջևի բամպեր, 4 LED օժանդակ լույսեր, գործիքների հավաքածու, LED հետևի ջրային լամպ, նստատեղի փրփուրե թիթեղ, ծալովի մեջքի հենակ, հաստացված մեջքի հենակ, անգլիական ինքնաախտորոշման ազդանշան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ք.Նոյեմբերյան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