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ՍՄԳՀ-ԿԳ-ԷԱՃԱՊՁԲ-2026/1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Գորիսի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Գորիս, Անկախության փող. 3 շ</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ՍՆՈՒՆԴ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Շալունց</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099932313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armineshalunts@gmail.com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Գորիսի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ՍՄԳՀ-ԿԳ-ԷԱՃԱՊՁԲ-2026/1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Գորիսի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Գորիսի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ՍՆՈՒՆԴ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Գորիսի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ՍՆՈՒՆԴ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ՍՄԳՀ-ԿԳ-ԷԱՃԱՊՁԲ-2026/1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armineshalunts@gmail.com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ՍՆՈՒՆԴ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12545100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Բուսական յուղ (ձեթ)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/նախաճաշի/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/չանախ/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6969600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1419360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1153230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4646400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1993610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/ծիրանի/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Կեքսիկ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16912940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Ադամաթուզ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2026.02.27.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Գորիսի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ՍՄԳՀ-ԿԳ-ԷԱՃԱՊՁԲ-2026/1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ՍՄԳՀ-ԿԳ-ԷԱՃԱՊՁԲ-2026/1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«ՍՄԳՀ-ԿԳ-ԷԱՃԱՊՁԲ-2026/1»*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Գորիսի համայնքապետարան*  (այսուհետ` Պատվիրատու) կողմից կազմակերպված` ՍՄԳՀ-ԿԳ-ԷԱՃԱՊՁԲ-2026/1*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- 09215368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Ֆին.նախ.գործառն.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- 900285125382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«ՍՄԳՀ-ԿԳ-ԷԱՃԱՊՁԲ-2026/1»*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Գորիսի համայնքապետարան*  (այսուհետ` Պատվիրատու) կողմից կազմակերպված` ՍՄԳՀ-ԿԳ-ԷԱՃԱՊՁԲ-2026/1*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- 09215368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Ֆին.նախ.գործառն.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- 900285125382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ԳՈՐԻՍ ՀԱՄԱՅՆՔԻ ՆՈՒՀ ՀՈԱԿ-ՆԵՐԻ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Մատնաքաշ, ցորենի բարձր տեսակի ալյուրից պատրաստված, ՀՍՏ 31-99: Անվտանգությունը՝ ըստ N2-lll-4.9-01-2010 հիգենիկ նորմատիվների և «Սննդամթերքի անվտանգության մասին» ՀՀ օրենքի 8-րդ հոդվածի: Պիտանելիության մնացորդային ժամկետը ոչ պակաս քան 90%:  Ապրանքի մատակարարումը և բեռնաթափումը իրականացնում է Մատակարարը:
Անհրաժեշտության դեպքում պատվիրատուն կարող է պահանջել նմուշներ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առանց կողմնակի համի և հոտի: Առանց թթվության և դառնության, առանց փտահոտի ու բորբոսի: Խոնավության զանգվածային մասը ՝ ոչ ավելի 15 %-ից, մետաղամագնիսական խառնուրդները ՝ոչ ավելի 3,0%-ից, մոխրի զանգվածային մասը՝ չոր նյութի  0.55%, հում սոսնձանյութի քանակությունը՝ առնվազն 28,0%: ՀՍՏ 280-2007: ԳՕՍՏ 5284-84: 5 կգ գործարանային թղթե փաթեթավորմամբ: Անվտանգությունը և մակնշումը  N 2-III-4.9-01-2010 հիգիենիկ նորմատիվների և «Սննդամթերքի անվտանգության մասին» ՀՀ օրենքի 8-րդ հոդվածի: Ապրանքի մատակարարումը և բեռնաթափումը իրականացնում է Մատակարարը:
Անհրաժեշտության դեպքում պատվիրատուն կարող է պահանջել նմուշներ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Բուսական յուղ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Ավեդով, Սլոբոդա, Զոլոտայա սեմեչկա  կամ համարժեք պատրաստված արևածաղկի սերմերի լուծամզման և ճզմման եղանակով, բարձր տեսակի, զտված, հոտազերծված,1լ պլաստմասե տարաներով, ԳՕՍՏ 1129-2013։ Անվտանգությունը՝ N 2-III-4.9-01-2010 հիգիենիկ նորմատիվների, մակնշումը` §Սննդամթերքի անվտանգության մասին¦ ՀՀ օրենքի 8-րդ հոդվածի։ Ապրանքի մատակարարումը և բեռնաթափումը իրականացնում է Մատակարարը:
Անհրաժեշտության դեպքում պատվիրատուն կարող է պահանջել նմուշներ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Էլոլա, Էլնոր, Մարիաննա կամ համարժեք
Կարագ (յուղ՝ կովի կաթից) անալի.                                                                                    զանգվածային մասը՝                                                                                                   յուղի՝ 80,0 - 85,0% ներառյալ                                                                                խոնավության՝ 18, 5- 14,0%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 Ապրանքի մատակարարումը և բեռնաթափումը իրականացնում է Մատակարարը:
Անհրաժեշտության դեպքում պատվիրատուն կարող է պահանջել նմուշներ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/նախաճաշի/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Զոլոտավա, Անկոր, Նորզելանդական կամ համարժեք սերուցքային, ոչ աղի, բարձր որակի, յուղայնությունը` 82-84%,  թարմ վիճակում, խոնավությունը 15.7, պրոտեինի պարունակությունը 0.7գ, ածխաջուր 0 գ, 740 կկալ, ՍՕՄՕ 1.4,  20-25 կգ գործարանային փաթեթավորմամբ, բացառել բուսական յուղի առկայությունը : Անվտանգությունը և մակնշումը՝ըստ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 Ապրանքի մատակարարումը և բեռնաթափումը իրականացնում է Մատակարարը:
Անհրաժեշտության դեպքում պատվիրատուն կարող է պահանջել նմուշներ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/չանախ/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Մարիաննա, Էլոլա, Քարաշենի կամ համարժեք , պինդ բաղադրությամբ, կովի անարատ կաթից, աղաջրային, սպիտակից մինչև բաց դեղին գույնի, տարբեր մեծության և ձևի աչքերով, խոնավությունը 44%, աղի պարունակությունը 3.5-4.5%, յուղի զանգվածային մասը չոր նյութում 50%: Պոլիմերային թաղանթով գործարանային փաթեթավորմամբ: Պիտանելիության ժամկետը ոչ պակաս քան 90%: ԳՕՍՏ 7616-85: Անվտանգությունը և մակնշումը՝ըստ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 Ապրանքի մատակարարումը և բեռնաթափումը իրականացնում է Մատակարարը:
Անհրաժեշտության դեպքում պատվիրատուն կարող է պահանջել նմուշներ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Պաստերացված կովի կաթ,   առանց ավելորդ համի և հոտի, յուղայնությունը 3.2 % -ից ոչ պակաս, թթվայնությունը` 16-210T: Ստվարաթղթե, ներսի կողմից փայլաթիթեղի շերտով 1լ գործարանային փաթեթավորմամբ: ԳՕՍՏ 13277-79: Անվտանգությունը և մակնշումը` N 2-III-4,9-01-2003 (ՌԴՍանՊին 2,3,2-1078-01) «Սանիտարահամաճարակային կանոնների և նորմերի» և «Սննդամթերքի անվտանգության մասին»ՀՀ օրենքի  9-րդ հոդվածի: Ապրանքի մատակարարումը և բեռնաթափումը իրականացնում է Մատակարարը:
Անհրաժեշտության դեպքում պատվիրատուն կարող է պահանջել նմուշներ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Էվա ընկերության, Էլոլա, Մարիաննա կամ համարժեք թարմ կովի կաթից, սպառողական տարաներով  յուղայնությունը 3՚6%-ից ոչ պակաս, թթվայնությունը 65-1000T: 450գ կամ 950գ գործարանային տարաներով: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ՙ«Սննդամթերքի անվտանգության մասին» ՀՀ օրենքի  8-րդ հոդվածի։ Ապրանքի մատակարարումը և բեռնաթափումը իրականացնում է Մատակարարը:
Անհրաժեշտության դեպքում պատվիրատուն կարող է պահանջել նմուշներ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կովի կաթից, 18% յուղի զանգվածային մասով,բաղադրությունը՝ սերուցք նորմալացված, կաթնաթթվային մանրէներից պատրաստված մակարդ, թթվայնությունը՝ 65-100 T,  400գ պլաստմասե սպառողական տարաներով, անվտանգությունը՝ N 2-III-4.9-01-2003 (ՌԴ ՍանՊին 2.3.2-1078-01) սանիտարահամաճարակային կանոնների և նորմերի և  «Սննդամթերքի անվտանգության  մասին» ՀՀ օրենքի  9-րդ հոդվածի: Ապրանքի մատակարարումը և բեռնաթափումը իրականացնում է Մատակարարը:
Անհրաժեշտության դեպքում պատվիրատուն կարող է պահանջել նմուշներ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Դասական 9 % յուղի պարունակությամբ, 180 գ.  գործարանային երկշերտ՝ նախ թղթե, ապա վակումային փաթեթավորմամբ, թթվայնությունը` 210-240 °T, 100 գրամում ածխաջրեր 1.5 գ, սպիտակուցներ 16.0 գ., անվտանգությունը և մակնշումը` ըստ ՀՀ կառավարության  2006թ. դեկտեմբերի 21-ի N1925-Ն որոշմամբ հաստատված § Կաթին, կաթնամթերքին և դրանց արտադրությանը ներկայացվող պահանջների տեխնիկական կանոնակարգի¦և  «Սննդամթերքի անվտանգության մասին » ՀՀ օրենքի   8-րդ հոդվածի: Ապրանքի մատակարարումը և բեռնաթափումը իրականացնում է Մատակարարը:
Անհրաժեշտության դեպքում պատվիրատուն կարող է պահանջել նմուշներ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Ճակնդեղից, սպիտակ գույնի, սորուն, քաղցր, առանց կողմնակի համի և հոտի (ինչպես չոր վիճակում, այնպես էլ լուծույթում): Շաքարի լուծույթը պետք է լինի թափանցիկ, առանց չլուծված նստվածքի և կողմնակի խառնուկների, սախարոզի զանգվածային մասը` 99,75%-ից ոչ պակաս (չոր նյութի վրա հաշված), խոնավության զանգվածային մասը` 0,14%-ից ոչ ավել, ֆեռոխառնուկների զանգվածային մասը` 0,0003%-ից ոչ ավել, ԳՕՍՏ 21-94: Անվտանգությունը` ըստ N 2-III-4.9-01- 2010 հիգիենիկ նորմատիվների, իսկ մակնշումը` «Սննդամթերքի անվտանգության մասին» ՀՀ օրենքի 8- րդ հոդվածի: Պիտանելիության մնացորդային ժամկետը` մատակարարման պահին սահմանված ժամկետի  50%-ից ոչ պակաս: Ապրանքի մատակարարումը և բեռնաթափումը իրականացնում է Մատակարարը:
Անհրաժեշտության դեպքում պատվիրատուն կարող է պահանջել նմուշներ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Հայկական Մանր, բարձր տեսակի, յոդացված: 1 կգ գործարանային փաթեթավորմամբ: ՀՍՏ 239-2005 Ապրանքի մատակարարումը և բեռնաթափումը իրականացնում է Մատակարարը:
Անհրաժեշտության դեպքում պատվիրատուն կարող է պահանջել նմուշներ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Ոսկե հատիկ, Աշտարակ կամ համարժեք
 Բրոյլեռ տիպի, առանց փորոտիքի, մաքուր, արյունազրկված, առանց կողմնակի հոտերի, փաթեթավորված պոլիէթիլենային թաղանթներով, ԳՕՍՏ 25391-82։ Անվտանգությունը և մակնշումը` ըստ ՀՀ կառավարության 2006թ. հոկտեմբերի 19-ի N 1560-Ն որոշմամբ հաստատված “Մսի և մսամթերքի տեխնիկական կանոնակարգի” և “Սննդամթերքի անվտանգության մասին” ՀՀ օրենքի 8-րդ հոդվածի Ապրանքի մատակարարումը և բեռնաթափումը իրականացնում է Մատակարարը:
Անհրաժեշտության դեպքում պատվիրատուն կարող է պահանջել նմուշներ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 Արզնի, Աշտարակ կամ համարժեք ֆիրմայի ձու սեղանի, 1-ին կարգի, տեսակավորված ըստ մեկ ձվի զանգվածի, դիետիկ ձվի պահման ժամկետը՝ ոչ ավել 15 օր, սեղանի ձվի պահպանման ժամկետը` 25 օր, սառնարանային պայմաններում` 120 օր, ՀՍՏ 182-2012։ Անվտանգությունը և մակնշումը` ըստ ՀՀ կառավարության 2011 թվականի սեպտեմբերի 29-ի « Ձվի և ձվամթերքի տեխնիկական կանոնակարգը հաստատելու մասին N 1438-Ն որոշմանը» և« «Սննդամթերքի անվտանգության մասին» ՀՀ օրենքի  8-րդ հոդվածի։ Պիտանելիության մնացորդային ժամկետը ոչ պակաս քան 90 %: Ապրանքի մատակարարումը և բեռնաթափումը իրականացնում է Մատակարարը:
Անհրաժեշտության դեպքում պատվիրատուն կարող է պահանջել նմուշներ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Մայա սեմյա, Պետրովսկայա, կամ համարժեք,   միջին չափի  մակարոնեղեն անդրոժ խմորից, կախված ալյուրի տեսակից և որակից` A (պինդ ցորենի ալյուրից), Б (փափուկ ապակենման ցորենի ալյուրից), B (հացաթխման ցորենի ալյուրից), 5կգ գործարանային փաթեթավորմամբ, ԳՕՍՏ 875-92։ 100գ մթերքում սպիտակուցները 10,4 գրամից ոչ պակաս, ճարպերը 1,1 գրամից ոչ պակաս,ածխաջրերը 69,7գրամից ոչ պակաս Անվտանգությունը՝ըստ N 2-III-4.9-01-2010 հիգիենիկ նորմատիվների, իսկ մակնշումը` «Սննդամթերքի անվտանգության մասին՚» ՀՀ օրենքի 8-րդ հոդվածի: Ապրանքի մատակարարումը և բեռնաթափումը իրականացնում է Մատակարարը:
Անհրաժեշտության դեպքում պատվիրատուն կարող է պահանջել նմուշներ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Ստացված հաճարի հատիկներից, հատիկներով, խոնավությունը 15 %-ից ոչ ավելի,  1 կգ պոլիէթիլենե գործարանային փաթեթավորմամբ: ԳՈՍՏ 276-60; 100 գրամ մթերքում սպիտակուցներ 10գր.-ից ոչ պակաս,ճարպեր 1 գր.-ից  ոչ պակաս,ածխաջրեր 67գր.-ից ոչ պակաս:Անվտանգությունը և մակնշումը ՝ ըստ ՀՀ կառավարության  2007թ. հունվարի 11-ի N 22-Ն որոշմամբ հաստատված«Հացահատիկին,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8-րդ հոդվածի: Ապրանքի մատակարարումը և բեռնաթափումը իրականացնում է Մատակարարը:
Անհրաժեշտության դեպքում պատվիրատուն կարող է պահանջել նմուշներ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Խոնավությունը` 14,0 %-ից ոչ ավելի, հատիկները` 97,5 %-ից ոչ պակաս:100գր.մթերքում սպիտակուցներ 12գր-ից ոչ պակաս,ճարպեր 2,0գր.-ից ոչ պակաս,ածխաջրեր 67գր-ից ոչ պակաս: ԳՕՍՏ 5550-74:ՙ 5 կգ գործարանային փաթեթավորմամբ:Անվտանգությունը և մակնշումը ՝ըստ 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8-րդ հոդվածի։ Պիտանելիության մնացորդային ժամկետը ոչ պակաս քան 70 %: Ապրանքի մատակարարումը և բեռնաթափումը իրականացնում է Մատակարարը:
Անհրաժեշտության դեպքում պատվիրատուն կարող է պահանջել նմուշներ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խոշոր, երկար տեսակի, չկոտրած, լայնությունից բաժանվում են 1-ից մինչև 4 տիպերի, ըստ տիպերի խոնավությունը 13%-ից մինչև 15%, ԳՕՍՏ 6292- 93։100 գ մթերքում սպիտակուցներ 7 գրամից ոչ պակաս, ճարպեր 0,6 գ. ոչ պակաս, ածխաջրեր 73,3 գ. ոչ պակաս: 5կգ գործարանային փաթեթավորմամբ: Անվտանգությունը և մակնշումը` ըստ  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8- րդ հոդվածի: Ապրանքի մատակարարումը և բեռնաթափումը իրականացնում է Մատակարարը:
Անհրաժեշտության դեպքում պատվիրատուն կարող է պահանջել նմուշներ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Երեք տեսակի, համասեռ, մաքուր, չոր` խոնավությունը` 14,0-17,0 % ոչ ավելի:100գ մթերքում սպիտակուցները 36 գրամից ոչ պակաս,ճարպերը 2գրամից ոչ պակաս, ածխաջրերը 60 գրամից ոչ պակաս: ԳՈՍՏ 7066-77: 5 կգ գործարանային փաթեթավորմամբ: Անվտանգությունը` ըստ N 2-III-4.9-01-2010 հիգիենիկ նորմատիվների և  «Սննդամթերքի անվտանգության մասին»  ՀՀ օրենքի 8-րդ հոդվածի: Ապրանքի մատակարարումը և բեռնաթափումը իրականացնում է Մատակարարը:
Անհրաժեշտության դեպքում պատվիրատուն կարող է պահանջել նմուշներ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Չորացրած, կեղևած, դեղին կամ կանաչ գույնի: Անվտանգությունը՝ N 2-III-4.9-01-2010 հիգիենիկ նորմատիվների և «Սննդամթերքի անվտանգության մասին» ՀՀ օրենքի 8-րդ հոդվածի: Ապրանքի մատակարարումը և բեռնաթափումը իրականացնում է Մատակարարը:
Անհրաժեշտության դեպքում պատվիրատուն կարող է պահանջել նմուշներ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Թոփ սան, Գրեենլանդ, «Արտֆուդ կամ համարժեք ֆիրմային : Բարձր  տեսակի, ապակե 1020 գ. տարաներով, ԳՕՍՏ 3343-89: Անվտանգությունը` N 2- III-4.9-01-2010 հիգիենիկ նորմատիվների և «Սննդամթերքի անվտանգության մասին» ՀՀ  օրենքի 8- րդ հոդվածի: Ապրանքի մատակարարումը և բեռնաթափումը իրականացնում է Մատակարարը:
Անհրաժեշտության դեպքում պատվիրատուն կարող է պահանջել նմուշներ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Չորացրած դափնետերևներ, խոնավության զանգվածային մասը տերևում` 12 %-ից ոչ ավելի, ԳՕՍՏ 17594-81: Անվտանգությունը` ըստ N 2-III-4.9-01-2010 հիգիենիկ նորմատիվների, «Սննդամթերքի անվտանգության մասին» ՀՀ օրենքի 8-րդ հոդվածի: Ապրանքի մատակարարումը և բեռնաթափումը իրականացնում է Մատակարարը:
Անհրաժեշտության դեպքում պատվիրատուն կարող է պահանջել նմուշներ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/ծիրանի/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1 կգ գործարանային տարաներով: ՀՍՏ 48-2007: Անվտանգությունը՝ ըստ N 2-III-4.9-01-2010 հիգիենիկ նորմատիվների, իսկ  մակնշումը` «Սննդամթերքի անվտանգության  մասին» ՀՀ օրենքի 8-րդ հոդվածի : Ապրանքի մատակարարումը և բեռնաթափումը իրականացնում է Մատակարարը:
Անհրաժեշտության դեպքում պատվիրատուն կարող է պահանջել նմուշներ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Չափածրարված, գործարանային փաթեթավորմամբ: ԳՕՍՏ 108-2014 
Անվտանգությունը և մակնշումը՝ ըստ N –III-4-9-01-2003 /ՌԴ Սան Պին 2.3.2. 1078-01/ Սանիտարահամաճարակային կանոնների և նորմերի, «Սննդամթերքի անվտանգության  մասին» ՀՀ օրենքի 8-րդ հոդվածի : Ապրանքի մատակարարումը և բեռնաթափումը իրականացնում է Մատակարարը:
Անհրաժեշտության դեպքում պատվիրատուն կարող է պահանջել նմուշներ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Կեքսիկ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Առանց միջուկի չափածրարված և առանց, ԳՈՍՏ 24901-2014:  Սննդային արժեքը 100 գ՝ սպիտակուցներ 7գ, ճարպեր 17գ, ածխաջրեր 54գ, էներգետիկ արժեքը՝ 397 կկալ/162 կՋ։ Անվտանգությունը և մակնշումը՝ ըստ N 2–III-4-9-01-2003 /ՌԴ Սան Պին 2.3.2. 1078-01/ Սանիտարահամաճարակային կանոնների և նորմերի, «Սննդամթերքի անվտանգության  մասին» ՀՀ օրենքի 9-րդ հոդվածի : Ապրանքի մատակարարումը և բեռնաթափումը իրականացնում է Մատակարարը:
Անհրաժեշտության դեպքում պատվիրատուն կարող է պահանջել նմուշներ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Դարոինք, Գրանդ քենդի, Շանթ կամ համարժեք , կաթնահունց, շաքարահունց-երկարատ պատրաստված, խոնավությունը՝ 3%-ից մինչև 10%,շաքարի զանգվածային պարունակությունը՝ 20%-ից մինչև 27%, յուղայնությունը՝ 3%-ից մինչև 30%, ԳՈՍՏ 24901-89:  Անվտանգությունը և մակնշումը N 2-III -4.9-01-2003 /ՌԴ Սան Պին 2.3.2-1078-01/ սանիտարահամաճարակային կանոնների և նորմերի,  «Սննդամթերքի անվտանգության  մասին» ՀՀ օրենքի 9-րդ հոդվածի Ապրանքի մատակարարումը և բեռնաթափումը իրականացնում է Մատակարարը:
Անհրաժեշտության դեպքում պատվիրատուն կարող է պահանջել նմուշներ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ամբողջական արմատապտուղների, առանց հիվանդությունների, առանց ճաքերի և վնասվածքների,  չոր, չկեղտոտված: Միջուկը՝ հյութալի, մուգ կարմիրի և մուգ մանուշակագույնի տարբեր երանգներով: Արմատապտուղների չափսերը (ամենամեծ լայնակի տրամագծով) 5-14 սմ: Թույլատրվում են շեղումներ նշված չափսերից և մեխանիկական վնասվածքներով 3 մմ խորությամբ` ընդհանուր քանակի 5%-ից ոչ ավելի: Արմատապտուղներին կպած հողի քանակությունը ոչ ավել քան ընդհանուր քանակի 1%-ը: Անվտանգությունը և մակնշումը` ըստ ՀՀ կառավարության 2006թ. դեկտեմբերի 21-ի N 1913-Նորոշմամբ հաստատված «Թարմ պտուղ-բանջարեղենի տեխնիկական կանոնակարգի» և «Սննդամթերքի անվտանգության մասին»ՀՀ օրենքի 8-րդ հոդվածի: Ապրանքի մատակարարումը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Սովորական և ընտիր տեսակի, երկարությունը՝ 15-20 սմ, տրամագիծը՝ 4սմ, ԳՕՍՏ 26767-85։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Ապրանքի մատակարարումը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Վաղահաս և միջահաս, արտաքին տեսքը` գլուխները թարմ, ամբողջական, առանց հիվանդությունների , մաքուր, մեկ բուսաբանական տեսակի, առանց վնասվածքների: Գլուխները պետք է լինեն լիովին կազմավորված, ամուր, ոչ փխրուն և չլխկած: Գլուխների մաքրման աստիճանը` մինչև կանաչ և սպիտակ տերևների խիտ մակերեսը: Կաղամբակոթի երկարությունը 3սմ-ից ոչ ավելի: Մեխանիկական վնասվածքներով, ճաքերով, ցրտահարված գլուխների մթերումը չի թույլատրվում: Մաքրված գլուխների քաշը ոչ պակաս - 0.5 կգ: (ԳՕՍՏ 26768-85) Ապրանքի մատակարարումը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քաղցր առանց վնասվածքների , պտղաբանական I խմբի,  նեղ տրամագիծը՝ 5 սմ-ից ոչ պակաս, ԳՕՍՏ 21122-75:  Անվտանգությունը ըստ N 2-III-4.9-01-2010 հիգիենիկ նորմատիվների և «Սննդամթերքի անվտանգության մասին» ՀՀ օրենքի 9-րդ հոդվածի: Ապրանքի մատակարարումը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չափի, վաղահաս և ուշահաս, I տեսակի, չցրտահարված, առանց ծիլերի, վնասվածքների և կանաչավուն շերտի, կլոր, ձվաձև 6-ից 7 սմ, 50%, երկարացված 6-ից 6,5 սմ 50%: Տեսականու մաքրությունը` 90 %-ից ոչ պակաս, փաթեթավորումը` առանց չափածրարման: Անվտանգությունը և մակնշումը՝ ըստ ՀՀ կառավարության 2006թ. դեկտեմբերի 21-ի N 1913-Ն որոշմամբ հաստատված« «Թարմ պտուղ- բանջարեղենի տեխնիկական կանոնակարգի»  և «Սննդամթերքի անվտանգության մասին» ՀՀ օրենքի 8- րդ հոդվածի: Ապրանքի մատակարարումը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քաղցր,սպիտակ , ընտիր տեսակի, նեղ մասի տրամագիծը 3 սմ-ից ոչ պակաս, ԳՕՍՏ 27166-86, անվտանգությունը՝ ըստ ՀՀ կառավարության 2006թ. դեկտեմբերի 21-ի N 1913-Ն որոշմամբ հաստատված ՙՙ  §Թարմ պտուղ-բանջարեղենի տեխնիկական կանոնակարգի¦ և «Սննդամթերքի անվտանգության մասին» ՀՀ օրենքի  8-րդ հոդվածի: Ապրանքի մատակարարումը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միջին չափի 15-20 սմ երկարության, տրամագիծը 5սմ, առանց վնասվածքների: ԳՕՍՏ 33932-2016, Անվտանգությունը` ըստ N 2-III-4,9-01-2003 (ՌԴՍանՊին 2,3,2-1078-01) սանիտարահամաճարակային կանոնների և նորմերի ևՙ §Սննդամթերքի անվտանգության մասին» ՀՀ օրենքի  9-րդ հոդվածի
Ապրանքի մատակարարումը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օգտագործման տեսակի,ԳՕՍՏ-34298-2017ՙ, անվտանգությունը` ըստ N 2-III-4,9-01-2003 (ՌԴ ՍանՊին 2,3,2-1078-01) սանիտարահամաճարակային կանոնների և նորմերի ևՙ  «Սննդամթերքի անվտանգության մասին՚» ՀՀ օրենքի 9-րդ հոդվածի
Ապրանքի մատակարարումը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և քաղցր, հյութալի, տարբեր տեսակի, միջին չափերի, առանց վնասվածքների: ԳՕՍՏ 21833-76: Անվտանգությունը և մակնշումը` ըստ ՀՀ կառավարության  2006թ. դեկտեմբերի 21-ի N 1913-Ն որոշմամբ հաստատված «Թարմ պտուղ- բանջարեղենի տեխնիկական կանոնակարգի¦ և  §Սննդամթերքի անվտանգության մասին»  ՀՀ օրենքի 8-րդ հոդվածի: Ապրանքի մատակարարումը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և քաղցր,տարբեր տեսակի, միջին չափսերի: Առանց վնասվածքների: ԳՕՍՏ 21920-76: Անվտանգությունը՝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Ապրանքի մատակարարումը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Ադամաթուզ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պտղաբանական II խմբի , 63 մմ-ից մինչև 71-մմ, առանց վնասվածքների և սև կետերի  ԳՕՍՏ 4427-82։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Ապրանքի մատակարարումը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թարմ, I պտղաբանական խմբի, դեղին կեղևով և պտղամսով, ԳՕՍՏ 4428-82, անվտանգությունը, փաթեթավորումը և մակնշումը` ըստ ՀՀ կառ. 2006թ. դեկտեմբերի 21-ի N 1913-Ն որոշմամբ հաստատված «Թարմ պտուղ-բանջարեղենի տեխ. կանոնակարգի» և «Սննդամթերքի անվտանգության մասին» ՀՀ օրենքի 8-րդ հոդվածի
Ապրանքի մատակարարումը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Գործարանային մշակման խաղողից առանց կորիզի , պահպանված 5 C-ից մինչև 25 C ջերմաստիճանում 70 %-ից ոչ ավելի խոնավության պայմաններում: ԳՕՍՏ 6882-88: ՀՀ գործող նորմերին և ստանդարտներին համապատասխան:Ապրանքի մատակարարումը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Եփման ենթակա տեսակ /փաթեթավորումը՝ ստվարաթղթե տուփերով/, գործարանային տուփերով մակնշված։     Վարսակի փաթիլներում խոնավությունը պետք է լինի 12%–ից ոչ ավել, մոխրայնությունը՝ 2,1%–ից ոչ ավել, թթվայնությունը՝ 5,0%-ից ոչ ավել, աղբային խառնուրդները՝ 0,30%-ից ոչ ավել վնասատուներով վարակվածություն չի թույլատրվում համաձայն ԳՕՍՏ 21149-93։ Ապրանքի մատակարարումը և բեռնաթափումը իրականացնում է Մատակարարը:
Անհրաժեշտության դեպքում պատվիրատուն կարող է պահանջել նմուշներ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կոշտ և փափուկ ցորենից, մաքուր, ԳՕՍՏ 7022-97: Փաթեթավորումը՝ սննդի համար նախատեսված պոլիէթիլենային թաղանթով՝ համապատասխան մակնշումով։   Անվտանգությունը և մակնշումը` N 2-III-4.9-01-2010 հիգիենիկ նորմատիվների, 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կանոնակարգիե և «Սննդամթերքի անվտանգության մասին» ՀՀ օրենքի 9-րդ հոդվածի։  «Մակնշումը՝ ընթեռնելի» : Ապրանքի մատակարարումը և բեռնաթափումը իրականացնում է Մատակարարը:
Անհրաժեշտության դեպքում պատվիրատուն կարող է պահանջել նմուշներ ։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27878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ՆՈՒՀ-ի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27878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ապրիլ-դեկտեմբեր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ՆՈՒՀ-ի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ապրիլ-դեկտեմբեր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ՆՈՒՀ-ի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ապրիլ-դեկտեմբեր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ՆՈՒՀ-ի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ապրիլ-դեկտեմբեր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ՆՈՒՀ-ի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ապրիլ-դեկտեմբեր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ՆՈՒՀ-ի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ապրիլ-դեկտեմբեր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ՆՈՒՀ-ի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ապրիլ-դեկտեմբեր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ՆՈՒՀ-ի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ապրիլ-դեկտեմբեր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ՆՈՒՀ-ի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ապրիլ-դեկտեմբեր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ՆՈՒՀ-ի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ապրիլ-դեկտեմբեր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ՆՈՒՀ-ի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ապրիլ-դեկտեմբեր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ՆՈՒՀ-ի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ապրիլ-դեկտեմբեր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ՆՈՒՀ-ի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ապրիլ-դեկտեմբեր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ՆՈՒՀ-ի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ապրիլ-դեկտեմբեր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ՆՈՒՀ-ի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ապրիլ-դեկտեմբեր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ՆՈՒՀ-ի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ապրիլ-դեկտեմբեր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ՆՈՒՀ-ի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ապրիլ-դեկտեմբեր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ՆՈՒՀ-ի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ապրիլ-դեկտեմբեր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ՆՈՒՀ-ի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ապրիլ-դեկտեմբեր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ՆՈՒՀ-ի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ապրիլ-դեկտեմբեր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ՆՈՒՀ-ի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ապրիլ-դեկտեմբեր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ՆՈՒՀ-ի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ապրիլ-դեկտեմբեր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ՆՈՒՀ-ի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ապրիլ-դեկտեմբեր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ՆՈՒՀ-ի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ապրիլ-դեկտեմբեր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ՆՈՒՀ-ի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ապրիլ-դեկտեմբեր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ՆՈՒՀ-ի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ապրիլ-դեկտեմբեր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ՆՈՒՀ-ի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ապրիլ-դեկտեմբեր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ՆՈՒՀ-ի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ապրիլ-դեկտեմբեր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ՆՈՒՀ-ի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ապրիլ-դեկտեմբեր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ՆՈՒՀ-ի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ապրիլ-դեկտեմբեր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ՆՈՒՀ-ի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ապրիլ-դեկտեմբեր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ՆՈՒՀ-ի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ապրիլ-դեկտեմբեր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ՆՈՒՀ-ի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հուլիս-սեպտեմբեր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ՆՈՒՀ-ի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հուլիս-սեպտեմբեր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ՆՈՒՀ-ի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օգոստոս-հոկտեմբեր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ՆՈՒՀ-ի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օգոստոս-հոկտեմբեր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ՆՈՒՀ-ի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ապրիլ-հունիս,  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ՆՈՒՀ-ի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2026 թվականի հոկտեմբեր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ՆՈՒՀ-ի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ապրիլ,  հոկտեմբեր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ՆՈՒՀ-ի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ապրիլ-դեկտեմբեր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ՆՈՒՀ-ի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ապրիլ-դեկտեմբեր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Բուսական յուղ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/նախաճաշի/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/չանախ/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/ծիրանի/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Կեքսիկ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Ադամաթուզ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