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Հեղուկացվածված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Հեղուկացվածված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Հեղուկացվածված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Հեղուկացվածված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ԳԼ-ԷԱՃԱՊՁԲ-04/26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ԳԼ-ԷԱՃԱՊՁԲ-04/26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Հատկանիշները
(տեխնիկական բնութագիր)
Техническая характеристика
Գազ հեղուկացված,ԳՕՍՏ 20448-90,կամ համարժեքը  մատակարարումը կտրոններով: Կտրոնների սպասարկումը կատարվի Երևան քաղաքի և Գազ հեղուկացված,ԳՕՍՏ 20448-90,կամ համարժեքը  մատակարարումը կտրոններով: Կտրոնների սպասարկումը կատարվի Երևան քաղաքի և հարակից մարզերի գազալցակայաններում:
Газ сжиженный, ГОСТ 20448-90, или аналог, доставка по чекам. Заправка в городе Ереване и в регионах Республики Армения.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