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ըմպելու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ըմպելու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ըմպելու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ըմպելու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/ապակյա շշերով/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/ապակյա շշերով/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Մատակարարն ապահովում է ոչ պակաս 500 շրջանառու շշերի առկայությունը Գնորդի մոտ: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որակի սերտիֆիկատ։ 
Մատակարարումը կատարվում է մատակարարի միջոցների հաշվին` նշված հասցեով:
Նշված ծավալը առավելագույնն է, այն կարող է նվազեցվել Գնորդի կողմից:
Մատակարարումը պետք է կատարվի Գայի 19 հասցեով, Գնորդի պահանջի հաջորդ օրը՝ մինչև ժամը 12։00՝ Գնորդի պահանջով սահմանված քանակով, մատակարարի բանվորական ուժով և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Նոր Նորք վ/շ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/ապակյա շշերով/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