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կոնաձև 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պոլիեթիլեն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Կոնք-ազդրային հոդի ցեմենտային  երկբևեռ մոդուլյար էնդոպրոթեզ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կոնաձև 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պոլիեթիլեն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Կոնք-ազդրային հոդի ցեմենտային  երկբևեռ մոդուլյար էնդոպրոթեզ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