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ՄԲԿ-ԷԱՃԱՊՁԲ-26/24 ծածկագրով տեխնիկայի ապրանքների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ՄԲԿ-ԷԱՃԱՊՁԲ-26/24 ծածկագրով տեխնիկայի ապրանքների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ՄԲԿ-ԷԱՃԱՊՁԲ-26/24 ծածկագրով տեխնիկայի ապրանքների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ՄԲԿ-ԷԱՃԱՊՁԲ-26/24 ծածկագրով տեխնիկայի ապրանքների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online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կՎտ 50Հց +- 10% 2 մարտկոց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