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ՀԿԱԾ-ԷԱՃԱՊՁԲ-26/19</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СЛУЖБА ОБЕСПЕЧЕНИЯ ПРИНУДИТЕЛЬНОГО ИСПОЛНЕНИЯ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Республика Армения, г. Ереван, ул. Алабяна 41а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Электронный аукцион по закупке топлива (бензина, регулятора) для нужд HCAT с кодом ՀԿԱԾ-ԷԱՃԱՊՁԲ-26/19</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Армен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gnumner@harkadir.am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060-713591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СЛУЖБА ОБЕСПЕЧЕНИЯ ПРИНУДИТЕЛЬНОГО ИСПОЛНЕНИЯ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ՀԿԱԾ-ԷԱՃԱՊՁԲ-26/19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Электронный аукцион по закупке топлива (бензина, регулятора) для нужд HCAT с кодом ՀԿԱԾ-ԷԱՃԱՊՁԲ-26/19</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Электронный аукцион по закупке топлива (бензина, регулятора) для нужд HCAT с кодом ՀԿԱԾ-ԷԱՃԱՊՁԲ-26/19</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СЛУЖБА ОБЕСПЕЧЕНИЯ ПРИНУДИТЕЛЬНОГО ИСПОЛНЕНИЯ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ՀԿԱԾ-ԷԱՃԱՊՁԲ-26/19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gnumner@harkadir.am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Электронный аукцион по закупке топлива (бензина, регулятора) для нужд HCAT с кодом ՀԿԱԾ-ԷԱՃԱՊՁԲ-26/19</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377.67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4.9086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448.14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2026.03.02.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ՀԿԱԾ-ԷԱՃԱՊՁԲ-26/19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ՀԿԱԾ-ԷԱՃԱՊՁԲ-26/19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ՀԿԱԾ-ԷԱՃԱՊՁԲ-26/19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ՀԿԱԾ-ԷԱՃԱՊՁԲ-26/19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СЛУЖБА ОБЕСПЕЧЕНИЯ ПРИНУДИТЕЛЬНОГО ИСПОЛНЕНИЯ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"ՀԿԱԾ-ԷԱՃԱՊՁԲ-26/19"*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СЛУЖБА ОБЕСПЕЧЕНИЯ ПРИНУДИТЕЛЬНОГО ИСПОЛНЕНИЯ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ՀԿԱԾ-ԷԱՃԱՊՁԲ-26/19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"ՀԿԱԾ-ԷԱՃԱՊՁԲ-26/19"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ՀԿԱԾ-ԷԱՃԱՊՁԲ-26/19*.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ՀԿԱԾ-ԷԱՃԱՊՁԲ-26/19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"ՀԿԱԾ-ԷԱՃԱՊՁԲ-26/19"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ՀԿԱԾ-ԷԱՃԱՊՁԲ-26/19*.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ՀԿԱԾ-ԷԱՃԱՊՁԲ-26/19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ՀԿԱԾ-ԷԱՃԱՊՁԲ-26/19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определяемое методом исследования: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 C: от 720 до 775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триб бутиловый спирт-7%, эфиры (С5 и более)-15%, другие окислители-10%, безопасность, маркировка и упаковка, согласно постановлению правительства РА от 2004 года. в соответствии с «Техническим регламентом на моторное топливо внутреннего сгорания», утвержденным решением № 1592-н от 11 ноября.: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ՀԿԱԾ-ԷԱՃԱՊՁԲ-26/19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с ежеквартальным распределением после предоставления соответствующих финансовых средств, но не позднее 15.12.2026.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ՀԿԱԾ-ԷԱՃԱՊՁԲ-26/19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ՀԿԱԾ-ԷԱՃԱՊՁԲ-26/19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ՀԿԱԾ-ԷԱՃԱՊՁԲ-26/19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