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մինչև 3 տարեկան երեխաներին տրվող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մինչև 3 տարեկան երեխաներին տրվող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մինչև 3 տարեկան երեխաներին տրվող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մինչև 3 տարեկան երեխաներին տրվող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ՔԿԾ-ԷԱՃԱՊՁԲ-26/23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ՔԿԾ-ԷԱՃԱՊՁԲ-26/23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Ծծակ սիլիկոնե, օրթոդոնտիկ, 0-36 ամսեկան նորածինների համար: Ծծակը սիմետրիկ տափակեցված է և ունի կաթիլանման կառուցվածք, որը ապահովում է երեխայի քիմքի, լնդերի և ատամների ճիշտ զարգացումը:
Ծծակները չունեն համ և հոտ, ինչը ավելի ընդունելի է երեխաների կողմից. Այն ամուր է և չի դեֆորմացվում: Կարելի է լվանալ կամ մանրէազերծել:
Չի պարունակում բիսֆենոլ A: Մատակարարման ժամանակ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գիշերանոթը` ունի հարմարավետ հենակ և կլորավուն նստատեղ, պաշտպանում է ցայտուկներից, պատրաստված են անվտանգ պոլիպրոպիլենային նյութից, թեթև է, հեշտ է լվանալ,  պահպանված են երեխայի անվտագության բոլոր կանոնները, նախատեսված է մինչև 3 տարեկան երեխաների համար: Մատակարարման ժամանակ գույնը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լոգարան էկոլոգիապես մաքուր պլաստիկից: Լրակազմը իր մեջ ներառում է` մանակական լոգարանը (տարողությունը ոչ պակաս 25լ-ից), դույլ բռնակով (10-15 լիտր), լվացքի թասիկ, պլաստիկե բաժակ (ոչ պակաս 1,5 լիտրից) և մետաղական ոտիկներ` լոգարանը վրան տեղադրելու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