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ԱԳՆ-ԷԱՃԾՁԲ-26/02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ԱԳՆ ԿԱՐԻՔՆԵՐԻ ՀԱՄԱՐ  ՏՊԱԳՐԱԿԱՆ ԱՇԽԱՏԱՆՔՆԵՐԻ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ԱԳՆ-ԷԱՃԾՁԲ-26/02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ԱԳՆ ԿԱՐԻՔՆԵՐԻ ՀԱՄԱՐ  ՏՊԱԳՐԱԿԱՆ ԱՇԽԱՏԱՆՔՆԵՐԻ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ԱԳՆ ԿԱՐԻՔՆԵՐԻ ՀԱՄԱՐ  ՏՊԱԳՐԱԿԱՆ ԱՇԽԱՏԱՆՔՆԵՐԻ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ԱԳՆ-ԷԱՃԾՁԲ-26/02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ԱԳՆ ԿԱՐԻՔՆԵՐԻ ՀԱՄԱՐ  ՏՊԱԳՐԱԿԱՆ ԱՇԽԱՏԱՆՔՆԵՐԻ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376.83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46.28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ԱԳՆ-ԷԱՃԾՁԲ-26/02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ԱԳՆ-ԷԱՃԾՁԲ-26/02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ԱԳՆ-ԷԱՃԾՁԲ-26/02</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«ԱԳՆ-ԷԱՃԾՁԲ-26/02»*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ԱԳՆ-ԷԱՃԾՁԲ-26/02*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«ԱԳՆ-ԷԱՃԾՁԲ-26/02»*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ԱԳՆ-ԷԱՃԾՁԲ-26/02*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ՄՈՒՏՔԻ ՎԻԶԱ
1. Պաշտպանված թուղթ` պատված է ՈՒՄ լույսն արտացոլվող մանրաթելերով 
2. Պաշտպանված հետնապատկերներ` մանրագծերով կառուցված նախշեր։ 
3. Միկրոգծեր` տարբեր հաստությունների միկրոգծեր, որոնցով կառուցվում են բարդ հյուսվածքներ։
4. Միկրոգրություն` ընթեռնելի է դառնում միայն խոշորացման դեպքում։
5. Գելեոշիրային էլեմենտ` չընդհատվող գծերից բաղկացած գծանկար։
6. Թաքնված պատկեր` տեսանելի է դառնում օպտիկական ֆիլտրի օգնությամբ։
7. Կանաչ ՈՒՄ ներկ` այս ներկով տպված բոլոր օբյեկտները անտեսանելի են և տեսանելի են դառնում միայն լույսի ներքո և արտացոլվում են կանաչ գույնով։
8. Հոլոգրամմա` որի գույները փոփոխվում են տարբեր անկյունների տակ և արտացոլում են Հայաստանի Հանրապետության զինանշանի և դրոշի գույները։ 
9. Անհատական համարակալում` յուրաքանչյուր վիզայի պիտակ ունի իր սերիական համարը։
10. Միկրոկտրվածք` տարբեր անկյունների տակ կան տարբեր ձևով կտրվացքներ, որոնք բացառում են վիզայի երկրորդ անգամ օգտագործելու հնարավորությունը։
11. Հատուկ ներկով պատկեր OVI՝ այս ներկով տպված օբյեկտը շոշափելի է ձեռքով և տարբեր անկյունների տակ դիտվում է երկու տարբեր գույներով։
12. Այլ պայմաններ՝ վիզայի պիտակը միակողմանի ինքնակպչուն է։
13․ Քանակը 55,000 հատ։
14․Փաթեթավորումը` 250-ական, պոլիէթիլենային փաթեթով  (Հերթական համարակալումով` նախապես համաձայնեցնելով պատվիրատուի հետ)։
- Պաշտպանված թուղթը պետք է ազատ վաճառքում հասանելի չլինի։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Պաշտպանված ձևաթուղթ
1. Ունիկալ ջրանշանով* պաշտպանված թուղթ, քաշը`              95-110գ/մ2, պատված տեսանելի մանրաթելերով և անտեսանելի մանրաթելերով, որոնք տեսանելի են միայն ՈՒՄ լույսի ներքո։
2. Չափը՝ A4, գունավոր 4+0, համարակալում առջևի կողմից, ներքևի կենտրոնական մասում։
3. Անվտանգության տարրեր.
ա. Իրիս տպագրություն՝ գույնից գույն սահուն անցում։
բ.Պաշտպանված հետնապատկեր` մանրագծերով կառուցված հետնապատկեր։
գ.Գելեոշիրային էլեմենտ` չընդհատվող գծերից բաղկացած գծանկար, որը տեսանելի է միայն ՈՒՄ լույսի ներքո։
4.Միկրոգրություն` ընթեռնելի է դառնում միայն խոշորացման դեպքում։
5.ՈւՄ ներկ` այս ներկով տպված բոլոր օբյեկտներն անտեսանելի են և տեսանելի են դառնում միայն ՈւՄ լույսի ներքո: Պարունակում են միկրոգրություն և գելեոշիրային էլեմենտ: 
6. Հատուկ ներկով պատկեր OVI՝ այս ներկով տպված օբյեկտը տարբեր անկյունների տակ դիտվում է տարբեր գույներով։
7.Դաջվածք` մանրագծերով պաշտպանական տարրեր պարունակող դաջվածք (Հայաստանի Հանրապետության զինանշանը)։ 
8.Անհատական համարակալում` յուրաքանչյուր ձևաթուղթ ունի իր անհատական սերիական համարը։
200-300-ական խմբաքանակներով, պոլիէթիլենային փաթեթի մեջ։
9. Քանակը 15,000 հատ (Հերթական համարակալումով` նախապես համաձայնեցնելով պատվիրատուի հետ)։
* - Ջրանշանով պաշտպանված թուղթը պետք է ազատ վաճառքում հասանելի չլինի։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Սառգսյան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Սառգսյան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