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Purchasing printing materials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ԵՊՀ-ԷԱՃԱՊՁԲ-26/44</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Purchasing printing materials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Purchasing printing materials</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Purchasing printing materials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(S-539E), оригинал,  1кг эквивалентно 1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(S-132), оригинал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