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0DD1E" w14:textId="411FB6CB" w:rsidR="00D33AA0" w:rsidRDefault="00D33AA0" w:rsidP="005F6D54">
      <w:pPr>
        <w:tabs>
          <w:tab w:val="left" w:pos="75"/>
        </w:tabs>
        <w:spacing w:line="360" w:lineRule="auto"/>
        <w:jc w:val="center"/>
        <w:rPr>
          <w:rFonts w:ascii="GHEA Grapalat" w:eastAsia="Calibri" w:hAnsi="GHEA Grapalat"/>
          <w:b/>
          <w:bCs/>
          <w:lang w:val="hy-AM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2263"/>
        <w:gridCol w:w="2263"/>
        <w:gridCol w:w="10211"/>
      </w:tblGrid>
      <w:tr w:rsidR="00D33AA0" w:rsidRPr="00D33AA0" w14:paraId="66D546B6" w14:textId="77777777" w:rsidTr="0025654D">
        <w:tc>
          <w:tcPr>
            <w:tcW w:w="2263" w:type="dxa"/>
            <w:vAlign w:val="center"/>
          </w:tcPr>
          <w:p w14:paraId="3A604E8C" w14:textId="77777777" w:rsidR="00D33AA0" w:rsidRPr="00AF675F" w:rsidRDefault="00D33AA0" w:rsidP="0025654D">
            <w:pPr>
              <w:tabs>
                <w:tab w:val="left" w:pos="75"/>
              </w:tabs>
              <w:jc w:val="center"/>
              <w:rPr>
                <w:rFonts w:ascii="GHEA Grapalat" w:eastAsia="Calibri" w:hAnsi="GHEA Grapalat"/>
                <w:b/>
                <w:bCs/>
                <w:sz w:val="22"/>
                <w:szCs w:val="22"/>
                <w:lang w:val="hy-AM"/>
              </w:rPr>
            </w:pPr>
            <w:r>
              <w:rPr>
                <w:rFonts w:ascii="GHEA Grapalat" w:eastAsia="Calibri" w:hAnsi="GHEA Grapalat"/>
                <w:b/>
                <w:bCs/>
                <w:sz w:val="22"/>
                <w:szCs w:val="22"/>
                <w:lang w:val="hy-AM"/>
              </w:rPr>
              <w:t>1</w:t>
            </w:r>
          </w:p>
        </w:tc>
        <w:tc>
          <w:tcPr>
            <w:tcW w:w="2263" w:type="dxa"/>
            <w:vAlign w:val="center"/>
          </w:tcPr>
          <w:p w14:paraId="1BB2156C" w14:textId="77777777" w:rsidR="00D33AA0" w:rsidRPr="00AF675F" w:rsidRDefault="00D33AA0" w:rsidP="0025654D">
            <w:pPr>
              <w:tabs>
                <w:tab w:val="left" w:pos="75"/>
              </w:tabs>
              <w:jc w:val="center"/>
              <w:rPr>
                <w:rFonts w:ascii="GHEA Grapalat" w:eastAsia="Calibri" w:hAnsi="GHEA Grapalat"/>
                <w:b/>
                <w:bCs/>
                <w:sz w:val="22"/>
                <w:szCs w:val="22"/>
                <w:lang w:val="hy-AM"/>
              </w:rPr>
            </w:pPr>
            <w:r w:rsidRPr="00AF675F">
              <w:rPr>
                <w:rFonts w:ascii="GHEA Grapalat" w:eastAsia="Calibri" w:hAnsi="GHEA Grapalat"/>
                <w:b/>
                <w:bCs/>
                <w:sz w:val="22"/>
                <w:szCs w:val="22"/>
                <w:lang w:val="hy-AM"/>
              </w:rPr>
              <w:t>Ծաղկեպսակներ</w:t>
            </w:r>
          </w:p>
        </w:tc>
        <w:tc>
          <w:tcPr>
            <w:tcW w:w="10211" w:type="dxa"/>
          </w:tcPr>
          <w:p w14:paraId="19EC8B6E" w14:textId="77777777" w:rsidR="00D33AA0" w:rsidRPr="00D2610D" w:rsidRDefault="00D33AA0" w:rsidP="0025654D">
            <w:pPr>
              <w:tabs>
                <w:tab w:val="left" w:pos="75"/>
              </w:tabs>
              <w:spacing w:line="360" w:lineRule="auto"/>
              <w:ind w:firstLine="426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Ծաղկեպսակներ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հիշատակի օրերին նվիրված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 Ե</w:t>
            </w: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ռոտանի հիմնակմախքով (վարդեր,հերբերաներ, խրիզանթեմներ, լիլիաներ, մեխակներ և այլ  խառը ծաղիկներ) /բարձրությունը՝ նվազագույնը 1.6մ/, պենոպլաստի հիմքով, 120սմ տրամագծով:</w:t>
            </w:r>
          </w:p>
          <w:p w14:paraId="22ADC178" w14:textId="77777777" w:rsidR="00D33AA0" w:rsidRPr="00D2610D" w:rsidRDefault="00D33AA0" w:rsidP="0025654D">
            <w:pPr>
              <w:tabs>
                <w:tab w:val="left" w:pos="75"/>
              </w:tabs>
              <w:spacing w:line="360" w:lineRule="auto"/>
              <w:ind w:firstLine="426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Պատրաստման համար պետք է օգտագործվի բիոֆոլ՝ նվազագույնը 4 հատ, ռուսկուսի տերև՝ նվազագույնը 3 կապ, խիտ դասավորությամբ, պապրտնիկ՝ նվազագույնը 4 կապ, աստրոմերիա՝ 3 կապ /նվազագույնը 60 հատ/, գերբերա՝ ոչ պակաս 30 հատ, վարդ՝ ոչ պակաս 25 հատ, ժապավեն գրվածքով՝ 2մ երկարությամբ:</w:t>
            </w:r>
          </w:p>
          <w:p w14:paraId="7EE3EF82" w14:textId="77777777" w:rsidR="00D33AA0" w:rsidRPr="00D2610D" w:rsidRDefault="00D33AA0" w:rsidP="0025654D">
            <w:pPr>
              <w:tabs>
                <w:tab w:val="left" w:pos="75"/>
              </w:tabs>
              <w:spacing w:line="360" w:lineRule="auto"/>
              <w:ind w:firstLine="426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09D8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Մատակարարումը  իրականացնել պատվիրատուի  կողմից նման պահանջ ներկայացնելուց հետո՝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նույն</w:t>
            </w:r>
            <w:r w:rsidRPr="009009D8">
              <w:rPr>
                <w:rFonts w:ascii="GHEA Grapalat" w:hAnsi="GHEA Grapalat"/>
                <w:sz w:val="20"/>
                <w:szCs w:val="20"/>
                <w:lang w:val="hy-AM"/>
              </w:rPr>
              <w:t xml:space="preserve"> օրվա ընթացքում։</w:t>
            </w:r>
          </w:p>
          <w:p w14:paraId="0968430B" w14:textId="77777777" w:rsidR="00D33AA0" w:rsidRPr="00D2610D" w:rsidRDefault="00D33AA0" w:rsidP="0025654D">
            <w:pPr>
              <w:tabs>
                <w:tab w:val="left" w:pos="75"/>
              </w:tabs>
              <w:spacing w:line="360" w:lineRule="auto"/>
              <w:ind w:firstLine="426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Առաքումը ապահովում է Վաճառողը՝ ըստ պատվիրատուի նշված հասցեով։</w:t>
            </w:r>
          </w:p>
          <w:p w14:paraId="7FE0B75D" w14:textId="77777777" w:rsidR="00D33AA0" w:rsidRPr="00D2610D" w:rsidRDefault="00D33AA0" w:rsidP="0025654D">
            <w:pPr>
              <w:tabs>
                <w:tab w:val="left" w:pos="75"/>
              </w:tabs>
              <w:spacing w:line="360" w:lineRule="auto"/>
              <w:ind w:firstLine="426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*Օպերատիվ պատվերների դեպքում առաքումը պետք է ապահովվի առավելագույնը 30 րոպեի ընթացքում:</w:t>
            </w:r>
          </w:p>
          <w:p w14:paraId="6AE757BB" w14:textId="77777777" w:rsidR="00D33AA0" w:rsidRPr="00D2610D" w:rsidRDefault="00D33AA0" w:rsidP="0025654D">
            <w:pPr>
              <w:tabs>
                <w:tab w:val="left" w:pos="75"/>
              </w:tabs>
              <w:spacing w:line="360" w:lineRule="auto"/>
              <w:ind w:firstLine="426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Ծաղիկները պետք  է լինեն միշտ թարմ։</w:t>
            </w:r>
          </w:p>
          <w:p w14:paraId="481D7EF8" w14:textId="77777777" w:rsidR="00D33AA0" w:rsidRPr="00D2610D" w:rsidRDefault="00D33AA0" w:rsidP="0025654D">
            <w:pPr>
              <w:tabs>
                <w:tab w:val="left" w:pos="75"/>
              </w:tabs>
              <w:spacing w:line="360" w:lineRule="auto"/>
              <w:ind w:firstLine="426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Պատվիրատուի հետ համաձայնեցնելով հնարավոր է նշված ծաղիկները փոխարինել համարժեքով /կախված տարվա եղանակից/։</w:t>
            </w:r>
          </w:p>
          <w:p w14:paraId="2E9CC870" w14:textId="77777777" w:rsidR="00D33AA0" w:rsidRDefault="00D33AA0" w:rsidP="0025654D">
            <w:pPr>
              <w:tabs>
                <w:tab w:val="left" w:pos="75"/>
              </w:tabs>
              <w:spacing w:line="36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*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Մատակարարումներն իրականացվելու են Պատվիրատուի կողմից ներկայացված պահանջի հիման վրա, իսկ վճարումները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կատարվելու են փաստացի մատակարարված ապրանքների դիմաց:</w:t>
            </w:r>
          </w:p>
          <w:p w14:paraId="4FC22A15" w14:textId="77777777" w:rsidR="00D33AA0" w:rsidRPr="00D2610D" w:rsidRDefault="00D33AA0" w:rsidP="0025654D">
            <w:pPr>
              <w:tabs>
                <w:tab w:val="left" w:pos="75"/>
              </w:tabs>
              <w:spacing w:line="360" w:lineRule="auto"/>
              <w:jc w:val="both"/>
              <w:rPr>
                <w:rFonts w:ascii="GHEA Grapalat" w:eastAsia="Calibri" w:hAnsi="GHEA Grapalat"/>
                <w:b/>
                <w:bCs/>
                <w:sz w:val="20"/>
                <w:szCs w:val="20"/>
                <w:lang w:val="hy-AM"/>
              </w:rPr>
            </w:pP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* Մասնակցի կողմից ապրանքի մակնիշի ներկայացման պահանջ չկա:</w:t>
            </w:r>
          </w:p>
        </w:tc>
      </w:tr>
      <w:tr w:rsidR="00D33AA0" w:rsidRPr="00D33AA0" w14:paraId="46DF57A6" w14:textId="77777777" w:rsidTr="0025654D">
        <w:tc>
          <w:tcPr>
            <w:tcW w:w="2263" w:type="dxa"/>
            <w:vAlign w:val="center"/>
          </w:tcPr>
          <w:p w14:paraId="1F06A137" w14:textId="77777777" w:rsidR="00D33AA0" w:rsidRPr="00AF675F" w:rsidRDefault="00D33AA0" w:rsidP="0025654D">
            <w:pPr>
              <w:tabs>
                <w:tab w:val="left" w:pos="75"/>
              </w:tabs>
              <w:jc w:val="center"/>
              <w:rPr>
                <w:rFonts w:ascii="GHEA Grapalat" w:eastAsia="Calibri" w:hAnsi="GHEA Grapalat"/>
                <w:b/>
                <w:bCs/>
                <w:sz w:val="22"/>
                <w:szCs w:val="22"/>
                <w:lang w:val="hy-AM"/>
              </w:rPr>
            </w:pPr>
            <w:r>
              <w:rPr>
                <w:rFonts w:ascii="GHEA Grapalat" w:eastAsia="Calibri" w:hAnsi="GHEA Grapalat"/>
                <w:b/>
                <w:bCs/>
                <w:sz w:val="22"/>
                <w:szCs w:val="22"/>
                <w:lang w:val="hy-AM"/>
              </w:rPr>
              <w:t>2</w:t>
            </w:r>
          </w:p>
        </w:tc>
        <w:tc>
          <w:tcPr>
            <w:tcW w:w="2263" w:type="dxa"/>
            <w:vAlign w:val="center"/>
          </w:tcPr>
          <w:p w14:paraId="5C638070" w14:textId="77777777" w:rsidR="00D33AA0" w:rsidRPr="00AF675F" w:rsidRDefault="00D33AA0" w:rsidP="0025654D">
            <w:pPr>
              <w:tabs>
                <w:tab w:val="left" w:pos="75"/>
              </w:tabs>
              <w:jc w:val="center"/>
              <w:rPr>
                <w:rFonts w:ascii="GHEA Grapalat" w:eastAsia="Calibri" w:hAnsi="GHEA Grapalat"/>
                <w:b/>
                <w:bCs/>
                <w:sz w:val="22"/>
                <w:szCs w:val="22"/>
                <w:lang w:val="hy-AM"/>
              </w:rPr>
            </w:pPr>
            <w:r w:rsidRPr="00AF675F">
              <w:rPr>
                <w:rFonts w:ascii="GHEA Grapalat" w:eastAsia="Calibri" w:hAnsi="GHEA Grapalat"/>
                <w:b/>
                <w:bCs/>
                <w:sz w:val="22"/>
                <w:szCs w:val="22"/>
                <w:lang w:val="hy-AM"/>
              </w:rPr>
              <w:t>Ծաղիկներ</w:t>
            </w:r>
          </w:p>
        </w:tc>
        <w:tc>
          <w:tcPr>
            <w:tcW w:w="10211" w:type="dxa"/>
          </w:tcPr>
          <w:p w14:paraId="70433123" w14:textId="77777777" w:rsidR="00D33AA0" w:rsidRDefault="00D33AA0" w:rsidP="0025654D">
            <w:pPr>
              <w:tabs>
                <w:tab w:val="left" w:pos="75"/>
              </w:tabs>
              <w:spacing w:line="360" w:lineRule="auto"/>
              <w:ind w:firstLine="426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 xml:space="preserve">Ծաղիկներ հատային, վարդեր՝ բնական, առնվազն 70սմ երկարությամբ, ծաղկի գլխիկի բարձրությունը և տրամագիծը՝ առնվազն 6սմ, տարբեր գույնի և տեսակի, թարմ, փարթամ գլխիկներով և ցողունով։                                                                                           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 </w:t>
            </w: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</w:t>
            </w:r>
          </w:p>
          <w:p w14:paraId="5CC0ED7F" w14:textId="77777777" w:rsidR="00D33AA0" w:rsidRDefault="00D33AA0" w:rsidP="0025654D">
            <w:pPr>
              <w:tabs>
                <w:tab w:val="left" w:pos="75"/>
              </w:tabs>
              <w:spacing w:line="360" w:lineRule="auto"/>
              <w:ind w:firstLine="426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09D8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Մատակարարումը  իրականացնել պատվիրատուի  կողմից նման պահանջ ներկայացնելուց հետո՝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նույն</w:t>
            </w:r>
            <w:r w:rsidRPr="009009D8">
              <w:rPr>
                <w:rFonts w:ascii="GHEA Grapalat" w:hAnsi="GHEA Grapalat"/>
                <w:sz w:val="20"/>
                <w:szCs w:val="20"/>
                <w:lang w:val="hy-AM"/>
              </w:rPr>
              <w:t xml:space="preserve"> օրվա ընթացքում։</w:t>
            </w: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 xml:space="preserve"> * Մասնակցի կողմից ապրանքի մակնիշի ներկայացման պահանջ չկա:</w:t>
            </w:r>
          </w:p>
          <w:p w14:paraId="7063FC9F" w14:textId="77777777" w:rsidR="00D33AA0" w:rsidRPr="00D2610D" w:rsidRDefault="00D33AA0" w:rsidP="0025654D">
            <w:pPr>
              <w:tabs>
                <w:tab w:val="left" w:pos="75"/>
              </w:tabs>
              <w:spacing w:line="360" w:lineRule="auto"/>
              <w:ind w:firstLine="426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Մատակարարումներն իրականացվելու են Պատվիրատուի կողմից ներկայացված պահանջի հիման վրա, իսկ վճարումները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կատարվելու են փաստացի մատակարարված ապրանքների դիմաց:</w:t>
            </w:r>
          </w:p>
        </w:tc>
      </w:tr>
      <w:tr w:rsidR="00D33AA0" w:rsidRPr="00D33AA0" w14:paraId="12E55352" w14:textId="77777777" w:rsidTr="0025654D">
        <w:tc>
          <w:tcPr>
            <w:tcW w:w="2263" w:type="dxa"/>
            <w:vAlign w:val="center"/>
          </w:tcPr>
          <w:p w14:paraId="013246C3" w14:textId="77777777" w:rsidR="00D33AA0" w:rsidRPr="00AF675F" w:rsidRDefault="00D33AA0" w:rsidP="0025654D">
            <w:pPr>
              <w:tabs>
                <w:tab w:val="left" w:pos="75"/>
              </w:tabs>
              <w:jc w:val="center"/>
              <w:rPr>
                <w:rFonts w:ascii="GHEA Grapalat" w:eastAsia="Calibri" w:hAnsi="GHEA Grapalat"/>
                <w:b/>
                <w:bCs/>
                <w:sz w:val="22"/>
                <w:szCs w:val="22"/>
                <w:lang w:val="hy-AM"/>
              </w:rPr>
            </w:pPr>
            <w:r>
              <w:rPr>
                <w:rFonts w:ascii="GHEA Grapalat" w:eastAsia="Calibri" w:hAnsi="GHEA Grapalat"/>
                <w:b/>
                <w:bCs/>
                <w:sz w:val="22"/>
                <w:szCs w:val="22"/>
                <w:lang w:val="hy-AM"/>
              </w:rPr>
              <w:lastRenderedPageBreak/>
              <w:t>3</w:t>
            </w:r>
          </w:p>
        </w:tc>
        <w:tc>
          <w:tcPr>
            <w:tcW w:w="2263" w:type="dxa"/>
            <w:vAlign w:val="center"/>
          </w:tcPr>
          <w:p w14:paraId="00D156F3" w14:textId="77777777" w:rsidR="00D33AA0" w:rsidRPr="00AF675F" w:rsidRDefault="00D33AA0" w:rsidP="0025654D">
            <w:pPr>
              <w:tabs>
                <w:tab w:val="left" w:pos="75"/>
              </w:tabs>
              <w:jc w:val="center"/>
              <w:rPr>
                <w:rFonts w:ascii="GHEA Grapalat" w:eastAsia="Calibri" w:hAnsi="GHEA Grapalat"/>
                <w:b/>
                <w:bCs/>
                <w:sz w:val="22"/>
                <w:szCs w:val="22"/>
                <w:lang w:val="hy-AM"/>
              </w:rPr>
            </w:pPr>
            <w:r w:rsidRPr="00AF675F">
              <w:rPr>
                <w:rFonts w:ascii="GHEA Grapalat" w:eastAsia="Calibri" w:hAnsi="GHEA Grapalat"/>
                <w:b/>
                <w:bCs/>
                <w:sz w:val="22"/>
                <w:szCs w:val="22"/>
                <w:lang w:val="hy-AM"/>
              </w:rPr>
              <w:t>Ծաղիկներ</w:t>
            </w:r>
          </w:p>
        </w:tc>
        <w:tc>
          <w:tcPr>
            <w:tcW w:w="10211" w:type="dxa"/>
          </w:tcPr>
          <w:p w14:paraId="7A014CEA" w14:textId="77777777" w:rsidR="00D33AA0" w:rsidRDefault="00D33AA0" w:rsidP="0025654D">
            <w:pPr>
              <w:tabs>
                <w:tab w:val="left" w:pos="75"/>
              </w:tabs>
              <w:spacing w:line="360" w:lineRule="auto"/>
              <w:ind w:firstLine="426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 xml:space="preserve">Ծաղիկներ հատային մեխակներ՝ բնական, կարմիր և սպիտակ գույների, թարմ, փարթամ գլխիկներով և ցողունով։ Ծաղկի գլխիկի տրամագիծը՝ առնվազն 6սմ, երկարությունը՝ առնվազն 70սմ:  </w:t>
            </w:r>
            <w:r w:rsidRPr="009009D8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Մատակարարումը  իրականացնել պատվիրատուի  կողմից նման պահանջ ներկայացնելուց հետո՝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նույն</w:t>
            </w:r>
            <w:r w:rsidRPr="009009D8">
              <w:rPr>
                <w:rFonts w:ascii="GHEA Grapalat" w:hAnsi="GHEA Grapalat"/>
                <w:sz w:val="20"/>
                <w:szCs w:val="20"/>
                <w:lang w:val="hy-AM"/>
              </w:rPr>
              <w:t xml:space="preserve"> օրվա ընթացքում։</w:t>
            </w: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 xml:space="preserve"> * Մասնակցի կողմից ապրանքի մակնիշի ներկայացման պահանջ չկա:</w:t>
            </w:r>
          </w:p>
          <w:p w14:paraId="1EF0B1E5" w14:textId="77777777" w:rsidR="00D33AA0" w:rsidRPr="00D2610D" w:rsidRDefault="00D33AA0" w:rsidP="0025654D">
            <w:pPr>
              <w:tabs>
                <w:tab w:val="left" w:pos="75"/>
              </w:tabs>
              <w:spacing w:line="360" w:lineRule="auto"/>
              <w:ind w:firstLine="426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Մատակարարումներն իրականացվելու են Պատվիրատուի կողմից ներկայացված պահանջի հիման վրա, իսկ վճարումները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կատարվելու են փաստացի մատակարարված ապրանքների դիմաց:</w:t>
            </w:r>
          </w:p>
        </w:tc>
      </w:tr>
      <w:tr w:rsidR="00D33AA0" w:rsidRPr="00D33AA0" w14:paraId="4B538FF0" w14:textId="77777777" w:rsidTr="0025654D">
        <w:tc>
          <w:tcPr>
            <w:tcW w:w="2263" w:type="dxa"/>
            <w:vAlign w:val="center"/>
          </w:tcPr>
          <w:p w14:paraId="02BA1BF4" w14:textId="77777777" w:rsidR="00D33AA0" w:rsidRPr="00AF675F" w:rsidRDefault="00D33AA0" w:rsidP="0025654D">
            <w:pPr>
              <w:tabs>
                <w:tab w:val="left" w:pos="75"/>
              </w:tabs>
              <w:jc w:val="center"/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4</w:t>
            </w:r>
          </w:p>
        </w:tc>
        <w:tc>
          <w:tcPr>
            <w:tcW w:w="2263" w:type="dxa"/>
            <w:vAlign w:val="center"/>
          </w:tcPr>
          <w:p w14:paraId="38CF04BB" w14:textId="77777777" w:rsidR="00D33AA0" w:rsidRDefault="00D33AA0" w:rsidP="0025654D">
            <w:pPr>
              <w:tabs>
                <w:tab w:val="left" w:pos="75"/>
              </w:tabs>
              <w:jc w:val="center"/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</w:pPr>
            <w:r w:rsidRPr="00AF675F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Ծաղկային կոմպոզիցիաներ</w:t>
            </w:r>
          </w:p>
          <w:p w14:paraId="78F55066" w14:textId="77777777" w:rsidR="00D33AA0" w:rsidRPr="00AF675F" w:rsidRDefault="00D33AA0" w:rsidP="0025654D">
            <w:pPr>
              <w:tabs>
                <w:tab w:val="left" w:pos="75"/>
              </w:tabs>
              <w:jc w:val="center"/>
              <w:rPr>
                <w:rFonts w:ascii="GHEA Grapalat" w:eastAsia="Calibri" w:hAnsi="GHEA Grapalat"/>
                <w:b/>
                <w:bCs/>
                <w:sz w:val="22"/>
                <w:szCs w:val="22"/>
                <w:lang w:val="hy-AM"/>
              </w:rPr>
            </w:pPr>
          </w:p>
        </w:tc>
        <w:tc>
          <w:tcPr>
            <w:tcW w:w="10211" w:type="dxa"/>
          </w:tcPr>
          <w:p w14:paraId="761A616C" w14:textId="77777777" w:rsidR="00D33AA0" w:rsidRPr="00265366" w:rsidRDefault="00D33AA0" w:rsidP="0025654D">
            <w:pPr>
              <w:tabs>
                <w:tab w:val="left" w:pos="75"/>
              </w:tabs>
              <w:spacing w:line="36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</w:t>
            </w:r>
            <w:r w:rsidRPr="00265366">
              <w:rPr>
                <w:rFonts w:ascii="GHEA Grapalat" w:hAnsi="GHEA Grapalat"/>
                <w:sz w:val="20"/>
                <w:szCs w:val="20"/>
                <w:lang w:val="hy-AM"/>
              </w:rPr>
              <w:t>Ծաղկեփունջ  բնական, թարմ ծաղիկներից պատրաստված և ձևավորված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D185C8D" w14:textId="77777777" w:rsidR="00D33AA0" w:rsidRDefault="00D33AA0" w:rsidP="0025654D">
            <w:pPr>
              <w:tabs>
                <w:tab w:val="left" w:pos="75"/>
              </w:tabs>
              <w:spacing w:line="36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</w:t>
            </w:r>
            <w:r w:rsidRPr="009009D8">
              <w:rPr>
                <w:rFonts w:ascii="GHEA Grapalat" w:hAnsi="GHEA Grapalat"/>
                <w:sz w:val="20"/>
                <w:szCs w:val="20"/>
                <w:lang w:val="hy-AM"/>
              </w:rPr>
              <w:t>Հոլանդական տեսակի կամ դրան համարժեք էկվադորյան վարդեր,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009D8">
              <w:rPr>
                <w:rFonts w:ascii="GHEA Grapalat" w:hAnsi="GHEA Grapalat"/>
                <w:sz w:val="20"/>
                <w:szCs w:val="20"/>
                <w:lang w:val="hy-AM"/>
              </w:rPr>
              <w:t>120սմ ոչ պակաս,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009D8">
              <w:rPr>
                <w:rFonts w:ascii="GHEA Grapalat" w:hAnsi="GHEA Grapalat"/>
                <w:sz w:val="20"/>
                <w:szCs w:val="20"/>
                <w:lang w:val="hy-AM"/>
              </w:rPr>
              <w:t>թարմ կոկոն, վարդագույն, դեղին, կարմիր, սպիտակ կամ այլ գույների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009D8">
              <w:rPr>
                <w:rFonts w:ascii="GHEA Grapalat" w:hAnsi="GHEA Grapalat"/>
                <w:sz w:val="20"/>
                <w:szCs w:val="20"/>
                <w:lang w:val="hy-AM"/>
              </w:rPr>
              <w:t xml:space="preserve">(գույնը համաձայնեցնել պատվիրատուի հետ)։ Կոկոնի տրամագիծը ոչ պակաս 9սմ-ից։ Յուրաքանչյուր հավաքը բաղկացած լինի ոչ պակաս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25</w:t>
            </w:r>
            <w:r w:rsidRPr="009009D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վարդից ։  Մատակարարումը  իրականացնել պատվիրատուի  կողմից նման պահանջ ներկայացնելուց հետո՝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նույն</w:t>
            </w:r>
            <w:r w:rsidRPr="009009D8">
              <w:rPr>
                <w:rFonts w:ascii="GHEA Grapalat" w:hAnsi="GHEA Grapalat"/>
                <w:sz w:val="20"/>
                <w:szCs w:val="20"/>
                <w:lang w:val="hy-AM"/>
              </w:rPr>
              <w:t xml:space="preserve"> օրվա ընթացքում։</w:t>
            </w:r>
          </w:p>
          <w:p w14:paraId="5AA371DA" w14:textId="77777777" w:rsidR="00D33AA0" w:rsidRPr="009009D8" w:rsidRDefault="00D33AA0" w:rsidP="0025654D">
            <w:pPr>
              <w:tabs>
                <w:tab w:val="left" w:pos="75"/>
              </w:tabs>
              <w:spacing w:line="36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</w:t>
            </w: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Մատակարարումներն իրականացվելու են Պատվիրատուի կողմից ներկայացված պահանջի հիման վրա, իսկ վճարումները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10D">
              <w:rPr>
                <w:rFonts w:ascii="GHEA Grapalat" w:hAnsi="GHEA Grapalat"/>
                <w:sz w:val="20"/>
                <w:szCs w:val="20"/>
                <w:lang w:val="hy-AM"/>
              </w:rPr>
              <w:t>կատարվելու են փաստացի մատակարարված ապրանքների դիմաց:</w:t>
            </w:r>
          </w:p>
        </w:tc>
      </w:tr>
    </w:tbl>
    <w:p w14:paraId="78B45CFD" w14:textId="77777777" w:rsidR="00D33AA0" w:rsidRPr="00D2610D" w:rsidRDefault="00D33AA0" w:rsidP="005505BB">
      <w:pPr>
        <w:tabs>
          <w:tab w:val="left" w:pos="75"/>
        </w:tabs>
        <w:spacing w:line="360" w:lineRule="auto"/>
        <w:jc w:val="center"/>
        <w:rPr>
          <w:rFonts w:ascii="GHEA Grapalat" w:eastAsia="Calibri" w:hAnsi="GHEA Grapalat"/>
          <w:b/>
          <w:bCs/>
          <w:lang w:val="hy-AM"/>
        </w:rPr>
      </w:pPr>
    </w:p>
    <w:sectPr w:rsidR="00D33AA0" w:rsidRPr="00D2610D" w:rsidSect="002653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swiss"/>
    <w:pitch w:val="variable"/>
    <w:sig w:usb0="00000087" w:usb1="00000000" w:usb2="00000000" w:usb3="00000000" w:csb0="0000001B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175"/>
    <w:rsid w:val="000A5E26"/>
    <w:rsid w:val="00265366"/>
    <w:rsid w:val="00395A28"/>
    <w:rsid w:val="004F42A9"/>
    <w:rsid w:val="005505BB"/>
    <w:rsid w:val="005F6D54"/>
    <w:rsid w:val="007B1175"/>
    <w:rsid w:val="009009D8"/>
    <w:rsid w:val="00A035FA"/>
    <w:rsid w:val="00AF675F"/>
    <w:rsid w:val="00BA5D42"/>
    <w:rsid w:val="00D2610D"/>
    <w:rsid w:val="00D33AA0"/>
    <w:rsid w:val="00D3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B28E"/>
  <w15:chartTrackingRefBased/>
  <w15:docId w15:val="{01DDFC88-86B8-44C3-99F4-0DBE955C0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95A2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395A28"/>
    <w:rPr>
      <w:rFonts w:ascii="Baltica" w:eastAsia="Times New Roman" w:hAnsi="Baltica" w:cs="Times New Roman"/>
      <w:sz w:val="20"/>
      <w:szCs w:val="20"/>
      <w:lang w:val="af-ZA"/>
    </w:rPr>
  </w:style>
  <w:style w:type="table" w:styleId="a3">
    <w:name w:val="Table Grid"/>
    <w:basedOn w:val="a1"/>
    <w:uiPriority w:val="39"/>
    <w:rsid w:val="00D26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610D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AF675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F675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F675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F675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F675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aa">
    <w:name w:val="line number"/>
    <w:basedOn w:val="a0"/>
    <w:uiPriority w:val="99"/>
    <w:semiHidden/>
    <w:unhideWhenUsed/>
    <w:rsid w:val="00AF6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Syuzi Melqonyan</dc:creator>
  <cp:keywords/>
  <dc:description/>
  <cp:lastModifiedBy>Syuzi Melqonyan</cp:lastModifiedBy>
  <cp:revision>15</cp:revision>
  <cp:lastPrinted>2023-09-18T11:27:00Z</cp:lastPrinted>
  <dcterms:created xsi:type="dcterms:W3CDTF">2023-09-18T07:40:00Z</dcterms:created>
  <dcterms:modified xsi:type="dcterms:W3CDTF">2024-02-14T13:38:00Z</dcterms:modified>
</cp:coreProperties>
</file>