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ՈՒԱԿ-ԷԱՃԱՊՁԲ-26/38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ՈՒԱԿ-ԷԱՃԱՊՁԲ-26/38</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ՈՒԱԿ-ԷԱՃԱՊՁԲ-26/38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1,6 մլ 4NC ԷՆԱ (ESR) նատրիումի ցիտրատ 3,2% 9x120 սև կափարիչ,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ցեֆուրոքսիմ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ցեֆտազիցիդիմ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ցեֆիկսիմ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էրտապենեմ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նիտրօքսոլին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նորֆլոքսացին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միկոնազոլ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վորինկոնազոլ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գրիզեոֆուլվին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ամֆոտերիցին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կասպոֆունգին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ինտրակոնազոլ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Էստրոգենային ռեցեպտոր (ԷՌ) ճագարի մոնոկլոնային առաջնային հակամարմին, SP1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Պրոգեստերոնային ռեցեպտոր (ՊՌ) ճագարի մոնոկլոնային առաջնային հակամարմին, 1E2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(ASLO)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RackPack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CalSet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Բիոքիմիա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Հեմոստազ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Հեմոգրամա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1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2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3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ՈՒԱԿ-ԷԱՃԱՊՁԲ-26/38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качественного определения вируса гепатита С в сыворотке и плазме крови. Относительная чувствительность не менее 99,1%.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предназначен для быстрого и точного обнаружения антигена D. Формат: 10 мл. Метод: гемагглютинация. Продукт должен иметь сертификат качества. Продукт должен иметь не менее 50%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предназначен для быстрого и точного определения группы крови по системе ABO. Выявляет антигены A1 и A2. Формат: 10 мл. Метод: гемагглютинация. Продукт должен иметь сертификат качества. Продукт должен иметь не менее 50%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предназначен для быстрого и точного определения группы крови по системе ABO. Выявляет антиген В. Формат: 10 мл. Метод: гемагглютинация. Продукт должен иметь сертификат качества. Продукт должен иметь не менее 50%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1,6 մլ 4NC ԷՆԱ (ESR) նատրիումի ցիտրատ 3,2% 9x120 սև կափարիչ,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цитратом натрия, черная крышка, стекло. Размер: 9*120 мм, объем: 1,6 мл. Условия хранения: 4–25 °C. Новая, неиспользованная. Пробирки должны быть предназначены для обязательной диагностики in vitro и иметь маркировку CE (Conformité Européene). Формат: 50 пробирок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образцов, с отверстием для анализатора Cobas Integra. Формат: 1000 шт. Бренд: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В/100 Вт для фотометра 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образцов, с отверстием для анализатора Cobas Integra. Формат: 1000 шт. Бренд: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Продукт
должен иметь сертификат качества. Продукт
должен иметь не менее 50% остаточного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Продукт
должен иметь сертификат качества. Продукт
должен иметь не менее 50% остаточного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ցեֆտազիցիդիմ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Продукт
должен иметь сертификат качества. Продукт
должен иметь не менее 50% остаточного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Продукт
должен иметь сертификат качества. Продукт
должен иметь не менее 50% остаточного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ցեֆիկսիմ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էրտապենեմ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նիտրօքսոլին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միկոնազոլ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վորինկոնազոլ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գրիզեոֆուլվին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ամֆոտերիցին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կասպոֆունգին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ինտրակոնազոլ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упакованные. На момент доставки продукт должен иметь не менее 50%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Уникальная атмосфера, качество, упаковка. Продукция должна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липидов CFAS cobas c111. Формат 3x1. Только для диагностики in vitro.
Kalibrator lipidov CFAS cobas c111.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Total P1NP: Для анализаторов Elecsys и Cobas e 411. Метод: Электрохемилюминесцентный анализ. Формат 4x1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(фосфат (неорганический), cobas Integra, cobas c) для анализатора cobas Integra 400 plus. Формат: 250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нормальный ABX DIFFTROL 2H, предназначенная для автоматического гематологического анализатора HORIBA Yumizen H550. Оригинал. Формат: 2 x 3 мл в коробке/штучно. Условия хранения: 2-8°C. Наличие торговой марки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воды для Cobas C 111, формат 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Էստրոգենային ռեցեպտոր (ԷՌ) ճագարի մոնոկլոնային առաջնային հակամարմին, SP1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SP1; предназначен для диагностики in vitro (IVD); для качественного обнаружения антигена рецептора эстрогена (ER) в фиксированных формалином и залитых парафином тканях с использованием автоматизированных систем окрашивания предметных стекол BenchMark. С дозатором на 250 тестов; объем: 25 мл, предварительно разведенный. Содержание специфических антител: 1 мкг/мл. Клеточная локализация: ядросодержащая. В инструкции по эксплуатации следует указать метод программирования для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Պրոգեստերոնային ռեցեպտոր (ՊՌ) ճագարի մոնոկլոնային առաջնային հակամարմին, 1E2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1E2; Предназначен для диагностики in vitro (IVD); Для качественного определения антигена рецептора прогестерона (PR) в фиксированных формалином и залитых парафином тканях с использованием автоматизированных систем окрашивания предметных стекол BenchMark. С дозатором на 250 тестов; Объем: 25 мл, предварительно разведенный. Содержание специфических антител: 1 мкг/мл; Клеточная нагрузка: ядросодержащие. Метод программирования прибора Benchmark GX следует указать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(ASLO)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и полуколичественного определения антител к антистрептолизину в сыворотке крови. 250 тестов в коробке. В комплект должны входить: R1 – 2*2,5 мл, R2 – 1*5 мл, раствор положительного контроля 1*0,5 мл (с концентрацией 200 ед/мл), раствор отрицательного контроля 1*0,5 мл, тест-таблетки не менее 5 шт., палочки для перемешивания 250 шт. Аналитическая чувствительность: 200 ед/мл. Объем реагента, расходуемого на один тест, составляет 20 мкл для качественного анализа, 50 мкл для полуколичественного анализа. Наличие сертификатов качества ISO13485, ISO9001, условия хранения 2-80 °C. Общий срок годности 18 месяцев, при этом не менее 2/3 от общего срока годности должно быть доступно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RackPack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эстрадиола III (Elecsys Estradiol III). Метод: электрохемилюминесцентный анализ. Формат: 100 штук в коробке. Образец для анализа: сыворотка/плазма крови. Наличие товарного знака обязательно. Условия хранения: при температуре 2-8°C. 1/2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CalSet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эстрадиола III (Elecsys Estradiol III). Для анализатора Cobas e 411. Метод: электрохемилюминесцентный анализ. Формат: 4 x 1 мл. Наличие товарного знака. Условия хранения: при температуре 2-8°C. Наличие половины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Բիոքիմիա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Образцы для внешнего контроля качества
Программа: Биохимические параметры.
Ежегодное количество: 4 раза в год по 2 образца.
Состав: лиофилизированные образцы сыворотки крови человека с добавлением ферментов и белков человеческого происхождения.
Оценка: количественная.
Формат: не менее 2 х 5 мл.
Параметры оценки: Альбумин, ЩФ (щелочная фосфатаза), АЛТ/ГПТ, α-амилаза, панкреатическая амилаза, АСТ/ГОТ, прямой билирубин, общий билирубин, конъюгированный билирубин, неконъюгированный билирубин, кальций, ионизированный кальций, хлорид, холестерин, холинэстераза (КК), креатинкиназа, креатинин, медь, гамма-ГТ, глюкоза, холестерин ЛПВП, железо, лактат, ЛДГ, лактатдегидрогеназа, холестерин ЛПНП, липаза, литий, Магний, фосфат, калий, натрий, TIBC (общая железосвязывающая способность), общий белок, триглицериды, UIBC (ненасыщенная железосвязывающая способность), мочевина, мочевая кислота, цинк.
Условия хранения: 2-8°C.
Сертификация производителя: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Հեմոստազ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Образцы для внешнего контроля качества
Программа: Параметры гемостаза.
Ежегодное количество: 4 раза в год по 2 образца.
Состав: Лиофилизированные образцы человеческой плазмы.
Оценка: количественная.
Формат: не менее 2 х 1 мл.
Параметры оценки: АЧТВ (антитромбин III), D-димер, фибриноген, ПТ, протеин С, протеин S, тромбиновое время.
Условия хранения: 2-8°C.
Сертификация производителя: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Հեմոգրամա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Образцы для внешнего контроля качества
Программа: Гемограмма.
Ежегодное количество: 12 раз в год по 1 образцу.
Состав: Образцы плазмоподобной жидкости, содержащие стабилизированные эритроциты, лейкоциты и тромбоциты человеческого и/или нечеловеческого происхождения.
Оценка: количественная.
Формат: не менее 1 х 2 мл.
Параметры оценки: HCT (гематокрит), HGB (гемоглобин), MCH (среднее содержание гемоглобина в эритроцитах), MCHC (средняя концентрация гемоглобина в клетках), MCV (средний объем эритроцитов), MPV (средний объем тромбоцитов), PCT (тромбоцитокрит), PLT (тромбоциты), RBC (эритроциты), RDW (ширина распределения эритроцитов), WBC (лейкоциты).
Условия хранения: 2-8°C.
Сертификация производителя: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1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(ТС)
Метод контроля качества для иммунохимических анализов с несколькими аналитами
Лиофилизированный, многоуровневый, на основе 100% человеческой сыворотки
1. Тип продукта
• Материал для контроля качества (КК) для иммунохимических анализаторов.
• Лиофилизированный формат.
• Состав: 100% человеческая сыворотка (без животных белков)
________________________________________
2. Количество уровней
• Должно быть доступно как минимум три уровня:
o Низкий
• Каждый уровень должен иметь свой собственный профиль концентрации.
___________________________________________________
3. Количество аналитов
Материал для контроля качества должен содержать не менее 50 иммунологических аналитов в одном многокомпонентном наборе для анализа.
Минимально необходимый набор аналитов (по данным поставщика)
Гормоны и эндокринология
• ТСГ, свободный Т4, общий Т4
• Свободный Т3, общий Т3
• Кортизол
• Пролактин
• ФСГ, ЛГ
• Эстрадиол, Прогестерон, тестостерон
• SHBG
• ПТГ (паратиреоидный гормон)
• Инсулин
• С-пептид
• ХГЧ (общий)
• Витамины и маркеры питания
• Витамин B12
• Фолат
• 25-ОН витамин D
• Опухолевые маркеры и иммунология
• Ферритин
• АФП
• ПСА общий
• IgE
Методы мониторинга лекарственных средств (МЛС)
• Ванкомицин
• Гентамицин
• Тобрамицин
• Фенитоин
• Примидон
• Вальпроевая кислота
• Дигоксин
• Другие аналиты
• β-2-микроглобулин
• С-реактивный белок (высокочувствительный) – если включен в модель.
Обязательное минимальное требование: ≥ 50 аналитов на каждый материал контроля качества.
________________________________________
4. Физико-химические характеристики
• Лиофилизированный материал: хранить при температуре 2–8°C до истечения срока годности.
• Стабильность после восстановления:
o не менее 7 дней при 2–8°C,
o не менее 4 недель при –20°C.
________________________________________
5. Объем и упаковка
• Каждый флакон: 5 мл ±10%.
• Размер упаковки: не менее 12 флаконов на уровень или всего 12 флаконов на набор из трех уровней.
________________________________________
6. Клиническая совместимость
• Матрица на основе сыворотки человека, обеспечивающая полную совместимость с широко используемыми анализаторами:
o Abbott Alinity/Architect
o Roche Cobas
o Beckman Access
o Siemens Centaur
o SNIBE
• Не должна вызывать дрейф матрицы при смене партий реагентов.
________________________________________
7. Сертифицированные целевые значения
• Контрольный материал должен иметь сертифицированные производителем значения для вышеуказанных анализаторов.
• Целевые диапазоны должны быть указаны как минимум для 40+ аналитов.
________________________________________
8. Срок годности
• Оставшийся срок годности контрольного материала при Срок годности должен составлять не менее 12 месяцев (при температуре 2–8°C).
• Лиофилизированный материал: хранить при температуре 2–8°C до истечения срока годности.
• Стабильность после восстановления:
o не менее 7 дней при температуре 2–8°C,
• не менее 4 недель при температуре –20°C
_____________________________________
9. Сертификаты (обязательные)
Поставляемый материал должен иметь:
• Соответствие CE-IVD
• Сертификат анализа (COA)
• Инструкцию по применению (IFU)
_____________________________________
10. Требования к поставщику
• Необходимо поддерживать надлежащую холодовую цепь при температуре 2–8°C.
• Срок доставки: до 30–60 рабочих дней.
_____________________________________
11. Необходимые преимущества (в качестве технического требования)
• ≥ 50 аналитов на флакон
• 100% сыворотка крови человека
• 3-уровневый контроль качества
• Очень широкий диапазон аналитов: гормоны, витамины, ТДМ, опухолевые маркеры
• Сертифицированные значения для широкого спектра анализаторов
• Высокая стабильность после восстановления
• Лиофилизированный без добавления консервантов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2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(ТС)
Метод контроля качества для иммунохимических анализов с несколькими аналитами
Лиофилизированный, многоуровневый, на основе 100% человеческой сыворотки
1. Тип продукта
• Материал для контроля качества (КК) для иммунохимических анализаторов.
• Лиофилизированный формат.
• Состав: 100% человеческая сыворотка (без животных белков)
________________________________________
2. Количество уровней
• Должно быть доступно не менее трех уровней:
o Среда
• Каждый уровень должен иметь свой собственный профиль концентрации.
________________________________________
3. Количество аналитов
Материал для контроля качества должен содержать не менее 50 иммунологических аналитов в одном многокомпонентном наборе для анализа.
Минимально необходимый набор аналитов (по данным поставщика)
Гормоны и эндокринология
• ТСГ, свободный Т4, общий Т4
• Свободный Т3, общий Т3
• Кортизол
• Пролактин
• ФСГ, ЛГ
• Эстрадиол, прогестерон, Тестостерон
• SHBG
• ПТГ (паратиреоидный гормон)
• Инсулин
• С-пептид
• ХГЧ (общий)
• Витамины и маркеры питания
• Витамин B12
• Фолат
• 25-ОН витамин D
• Опухолевые маркеры и иммунология
• Ферритин
• АФП
• ПСА общий
• IgE
Методы мониторинга лекарственных средств (МЛС)
• Ванкомицин
• Гентамицин
• Тобрамицин
• Фенитоин
• Примидон
• Вальпроевая кислота
• Дигоксин
• Другие аналиты
• β-2-микроглобулин
• С-реактивный белок (высокочувствительный) – если включен в модель.
Обязательное минимальное требование: ≥ 50 аналитов на каждый материал контроля качества.
________________________________________
4. Физико-химические характеристики
• Лиофилизированный материал: хранить при температуре 2–8°C до истечения срока годности.
• Стабильность после Восстановление:
o не менее 7 дней при температуре 2–8°C,
o не менее 4 недель при температуре –20°C.
________________________________________
5. Объем и упаковка
• Каждый флакон: 5 мл ±10%.
• Размер упаковки: не менее 12 флаконов на уровень или всего 12 флаконов на набор из трех уровней.
________________________________________
6. Клиническая совместимость
• Матрица на основе сыворотки человека, обеспечивающая полную совместимость с широко используемыми анализаторами:
o Abbott Alinity/Architect
o Roche Cobas
o Beckman Access
o Siemens Centaur
o SNIBE
• Не должна вызывать дрейф матрицы при смене партий реагентов.
________________________________________
7. Сертифицированные целевые значения
• Контрольный материал должен иметь сертифицированные производителем значения для вышеуказанных анализаторов.
• Целевые диапазоны должны быть указаны как минимум для 40+ аналитов.
________________________________________
8. Срок годности
• Оставшийся срок годности контрольного материала на момент Срок годности не должен превышать 12 месяцев (при температуре 2–8°C).
• Лиофилизированный материал: хранить при температуре 2–8°C до истечения срока годности.
• Стабильность после восстановления:
o не менее 7 дней при температуре 2–8°C,
• не менее 4 недель при температуре –20°C
_____________________________________
9. Сертификаты (обязательные)
Поставляемый материал должен иметь:
• Соответствие CE-IVD
• Сертификат анализа (COA)
• Инструкцию по применению (IFU)
_____________________________________
10. Требования к поставщику
• Необходимо поддерживать надлежащую холодовую цепь при температуре 2–8°C.
• Срок доставки: до 30–60 рабочих дней.
_____________________________________
11. Необходимые преимущества (в качестве технического требования)
• ≥ 50 аналитов на флакон
• 100% сыворотка крови человека
• 3-уровневый контроль качества
• Очень широкий диапазон аналитов: гормоны, витамины, TDM, опухоли маркеры
• Сертифицированные значения для широкого спектра анализаторов
• Высокая стабильность после восстановления
• Лиофилизированный без добавления консервантов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3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(ТС)
Метод контроля качества для иммунохимических анализов с несколькими аналитами
Лиофилизированный, многоуровневый, на основе 100% человеческой сыворотки
1. Тип продукта
• Материал для контроля качества (КК) для иммунохимических анализаторов.
• Лиофилизированный формат.
• Состав: 100% человеческая сыворотка (без животных белков)
________________________________________
2. Количество уровней
• Должно быть доступно не менее трех уровней:
o Высокий
• Каждый уровень должен иметь свой собственный профиль концентрации.
________________________________________
3. Количество аналитов
Материал для контроля качества должен содержать не менее 50 иммунологических аналитов в одном многокомпонентном наборе для анализа.
Минимально необходимый набор аналитов (по данным поставщика)
Гормоны и эндокринология
• ТСГ, свободный Т4, общий Т4
• Свободный Т3, общий Т3
• Кортизол
• Пролактин
• ФСГ, ЛГ
• Эстрадиол, прогестерон, Тестостерон
• SHBG
• ПТГ (паратиреоидный гормон)
• Инсулин
• С-пептид
• ХГЧ (общий)
• Витамины и маркеры питания
• Витамин B12
• Фолат
• 25-ОН витамин D
• Опухолевые маркеры и иммунология
• Ферритин
• АФП
• ПСА общий
• IgE
Методы мониторинга лекарственных средств (МЛС)
• Ванкомицин
• Гентамицин
• Тобрамицин
• Фенитоин
• Примидон
• Вальпроевая кислота
• Дигоксин
• Другие аналиты
• β-2-микроглобулин
• С-реактивный белок (высокочувствительный) – если включен в модель.
Обязательное минимальное требование: ≥ 50 аналитов на каждый материал контроля качества.
________________________________________
4. Физико-химические характеристики
• Лиофилизированный материал: хранить при температуре 2–8°C до истечения срока годности.
• Стабильность после Восстановление:
o не менее 7 дней при температуре 2–8°C,
o не менее 4 недель при температуре –20°C.
________________________________________
5. Объем и упаковка
• Каждый флакон: 5 мл ±10%.
• Размер упаковки: не менее 12 флаконов на уровень или всего 12 флаконов на набор из трех уровней.
________________________________________
6. Клиническая совместимость
• Матрица на основе сыворотки человека, обеспечивающая полную совместимость с широко используемыми анализаторами:
o Abbott Alinity/Architect
o Roche Cobas
o Beckman Access
o Siemens Centaur
o SNIBE
• Не должна вызывать дрейф матрицы при смене партий реагентов.
________________________________________
7. Сертифицированные целевые значения
• Контрольный материал должен иметь сертифицированные производителем значения для вышеуказанных анализаторов.
• Целевые диапазоны должны быть указаны как минимум для 40+ аналитов.
________________________________________
8. Срок годности
• Оставшийся срок годности контрольного материала на момент Срок годности не должен превышать 12 месяцев (при температуре 2–8°C).
• Лиофилизированный материал: хранить при температуре 2–8°C до истечения срока годности.
• Стабильность после восстановления:
o не менее 7 дней при температуре 2–8°C,
• не менее 4 недель при температуре –20°C
_____________________________________
9. Сертификаты (обязательные)
Поставляемый материал должен иметь:
• Соответствие CE-IVD
• Сертификат анализа (COA)
• Инструкцию по применению (IFU)
_____________________________________
10. Требования к поставщику
• Необходимо поддерживать надлежащую холодовую цепь при температуре 2–8°C.
• Срок доставки: до 30–60 рабочих дней.
_____________________________________
11. Необходимые преимущества (в качестве технического требования)
• ≥ 50 аналитов на флакон
• 100% сыворотка крови человека
• 3-уровневый контроль качества
• Очень широкий диапазон аналитов: гормоны, витамины, TDM, опухоли маркеры
• Сертифицированные значения для широкого спектра анализаторов
• Высокая стабильность после восстановления
• Лиофилизированный без добавления консервантов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внешнего контроля качества иммунологических тестов. Иммунологическая программа на 6 (шесть) месяцев. Тестируемые параметры: ТТГ, ЛГ, ФСГ, СА 15-3. 1 упаковка. Формат упаковки: 1 коробка, содержащая 12 флаконов по 5 мл. Новые, неиспользованные, в оригинальной упаковке. Условия хранения: при температуре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гель в бумажной упаковке. 6 штук в коробке. 6800083
Silikonovyy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1,6 մլ 4NC ԷՆԱ (ESR) նատրիումի ցիտրատ 3,2% 9x120 սև կափարիչ,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ցեֆտազիցիդիմ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ցեֆիկսիմ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էրտապենեմ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նիտրօքսոլին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միկոնազոլ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վորինկոնազոլ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գրիզեոֆուլվին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ամֆոտերիցին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կասպոֆունգին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ինտրակոնազոլ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Էստրոգենային ռեցեպտոր (ԷՌ) ճագարի մոնոկլոնային առաջնային հակամարմին, SP1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Պրոգեստերոնային ռեցեպտոր (ՊՌ) ճագարի մոնոկլոնային առաջնային հակամարմին, 1E2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(ASLO)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RackPack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CalSet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Բիոքիմիա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Հեմոստազ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Հեմոգրամա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1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2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3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