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ՀԱԷԿ-ԷԱՃԱՊՁԲ-28/26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թիթեղ, կլորակ, խողովակ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ՀԱԷԿ-ԷԱՃԱՊՁԲ-28/26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թիթեղ, կլորակ, խողովակ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թիթեղ, կլորակ, խողովակ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ՀԱԷԿ-ԷԱՃԱՊՁԲ-28/26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թիթեղ, կլորակ, խողովակ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ՀԱԷԿ-ԷԱՃԱՊՁԲ-28/26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ՀԱԷԿ-ԷԱՃԱՊՁԲ-28/26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«ՀԱԷԿ-ԷԱՃԱՊՁԲ-28/26»*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ՀԱԷԿ-ԷԱՃԱՊՁԲ-28/26*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«ՀԱԷԿ-ԷԱՃԱՊՁԲ-28/26»*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ՀԱԷԿ-ԷԱՃԱՊՁԲ-28/26*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Ø60 ԳՕՍՏ 2590-88 
08X18H10T  ԳՕՍՏ 5949-75, ℓmin=2մ,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12x1000х1000  ԳՕՍՏ  19903-2015  
08X18H10T   ԳՕՍՏ 7350-77,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   ԳՕՍՏ 28191-89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Ø25х3  ԳՕՍՏ  9941-81 
08X18H10T  ԳՕՍՏ 5632-2014, ℓmin=6մ,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Ø32х2,5  ԳՕՍՏ  9941-81 
08X18H10T  ԳՕՍՏ 5632-2014, ℓmin=6մ,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Ø38х3  ԳՕՍՏ  9941-81 
08X18H10T  ԳՕՍՏ 5632-2014, ℓmin=6մ,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Ø57х5,5  ԳՕՍՏ  9941-81 
08X18H10T  ԳՕՍՏ 5632-2014, ℓmin=6մ,կամ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Ø108х5  ԳՕՍՏ  9941-81 
08X18H10T  ԳՕՍՏ 5632-2014, ℓmin=6մ,կամ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