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ԱԱԾ-ՌԲՎ-ԷԱՃԱՊՁԲ-26/2-ԴԵՂՈՐԱՅՔ3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ԱԱԾ-ՌԲՎ-ԷԱՃԱՊՁԲ-26/2-ԴԵՂՈՐԱՅՔ3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ԱԱԾ-ՌԲՎ-ԷԱՃԱՊՁԲ-26/2-ԴԵՂՈՐԱՅՔ3</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ԱԱԾ-ՌԲՎ-ԷԱՃԱՊՁԲ-26/2-ԴԵՂՈՐԱՅՔ3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ԱԱԾ-ՌԲՎ-ԷԱՃԱՊՁԲ-26/2-ԴԵՂՈՐԱՅՔ3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ԱԱԾ-ՌԲՎ-ԷԱՃԱՊՁԲ-26/2-ԴԵՂՈՐԱՅՔ3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ԱԱԾ-ՌԲՎ-ԷԱՃԱՊՁԲ-26/2-ԴԵՂՈՐԱՅՔ3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гидрохлорид)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гидрохлорид), рибофлавин (натрий фосфат рибофлавина), пиридоксин (пиридоксин гидрохлорид), никотинамид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Дёгօть берёзовый, ксероформ –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 EPL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A,B –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Цитидина-5-динатрия монофосфат +(уридина-5-тринатрия трифосфат, уридина-5-динатрия дифосфата, уридина-5- динатрия монофосфат)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 головного мозга свиньи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Tамсулозин (тамсулозина гидрохлорид)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Фебуксостат M04AA03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ԱԱԾ-ՌԲՎ-ԷԱՃԱՊՁԲ-26/2-ԴԵՂՈՐԱՅՔ3"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ԱԱԾ-ՌԲՎ-ԷԱՃԱՊՁԲ-26/2-ԴԵՂՈՐԱՅՔ3*.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ԱԱԾ-ՌԲՎ-ԷԱՃԱՊՁԲ-26/2-ԴԵՂՈՐԱՅՔ3"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ԱԱԾ-ՌԲՎ-ԷԱՃԱՊՁԲ-26/2-ԴԵՂՈՐԱՅՔ3*.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ԱԱԾ-ՌԲՎ-ԷԱՃԱՊՁԲ-26/2-ԴԵՂՈՐԱՅՔ3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400 мг +400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24мг/мл, 5мл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5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 мг/мл,  2 мл ампула.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в/м расствора, 1000мг  стеклянный флакон  и  3,5мл  растворитель (лидокаин) в ампуле.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мг/мл + 5 мг/мл/лидокаин (гидрохлорид лидокаина)/, 5 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(липаз, амилаз, протеаз (3500 ЕД +4200 ЕД +250 ЕД)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1мг/мл,  10мл пластмассовый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мг/мл,  5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200м г/м л,   30мл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гидрохлорид)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2мл ампула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гидрохлорид), рибофлавин (натрий фосфат рибофлавина), пиридоксин (пиридоксин гидрохлорид), никотинамид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5мг/мл+1мг/мл+5мг/мл+50мг/мл; 2мл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10мг/мл,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Дёгօть берёзовый, ксероформ –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30мг/г, 30мг/г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ушные , (2.5мг+31.25мг+ 87.5мг)/мл, 5мл флаконы из полипропилена или из стекла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приема внутрь (лимонный) и (лимонно-медовый) , 750мг+10мг+ 60мг, 5г пакетики: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 EPL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300мг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 +4,6мг/5мл, 125мл стекляный или пластиковый  флакон с мерным стаканчиком: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 мазь  3мг/г+1мг/г,  3.5г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A,B –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оболочкой,450мг+50мг: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Цитидина-5-динатрия монофосфат +(уридина-5-тринатрия трифосфат, уридина-5-динатрия дифосфата, уридина-5- динатрия монофосфат)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лиофилизированный /10мг+6мг/ для приготовления раствора для инъекций 2мл растворитель,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Твердые капсулы, 90мг: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 головного мозга свиньи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215,2мг/мл, 5мл   ампула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Tамсулозин (тамсулозина гидрохлорид)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с модифицированным высвобождением;  0,4мг: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10мг/г; 15г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50мг/мл; 500мл пластиковые контейнеры.: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70мг/г+3мг/г+70мг/г+250мг/г+14мг/г +250мг/г+3мг/г+35мг/г+35мг/г;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Фебуксостат M04AA03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Таблетки,10мг+20мг: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A03AX13-капсулы мягкие, 40мг: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наружного применения, 50мг/г; 58г алюминиевый баллон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 г/м л; 5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 3г.   Пакетики 3г.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470мг+5мг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Бензатина бензилпенициллин, бензилпенициллин прокаина J01CE30: Порошок для приготовления суспензии для внутримышечного введения, 1200000ЕД+300000ЕД;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Ибупрофен,левоментол(ментол) M02AA13. Гель для наружного применения 50мг/г+30мг/г;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Бенфотиамин, пиридоксин (пиридоксина гидрохлорид). Таблетки, покрытые оболочкой, 100мг+100мг: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Tиамина (тиамина гидрохлорид), пиридоксин (пиридоксина гидрохлорид), цианокобаламин, лидокаин (лидокаина гидрохлорид) - Раствор для в/м инъекций, 100мг/2мл+ 100мг/2мл+1мг /2мл+ 20мг/2мл, 2мл ампула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гидрохлорид),фенирамин (фенирамина малеат), N02BE51 -- Порошок для приготовления раствора для приема внутрь со вкусом лимона, 650мг+10мг+20мг, 15г в пакетиках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гидрохлоротиазид  C09DA03 - Таблетки, покрытые пленочной оболочкой, 160мг+25мг: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,кофеин N02BE51-Таблетки растворимые, 500мг+65мг: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гидроаспартат (магния гидроаспартат тетрагидрат), пиридоксин (пиридоксина гидрохлорид) A12CC05- Таблетки, 500мг+5мг: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 декстран 70),  , гипромеллоза S01XA20 -Капли глазные, 1мг/мл+3мг/мл; 10мл 
Флакон скапельницей.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Киноварь трит. D3, желтокорень трит. D3,калия бихромат трит.  D3, эхинацея трит. D1-Таблетки, 25мг+25мг+25мг+25мг: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R06AX29 -Таблетки, 20мг.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Лидокаин(лидокаина гидрохлорид), хлоргексидин (хлоргексидина диглюконат), тиротрицин R02A- Таблетки для рассасывания, 1мг+1мг+0,5мг: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брадикинину аффинно очищенные, антитела к гистамину аффинно очищенные, антитела к морфину аффинно очищенные R05DB –Таблетки для рассасывания, 6мг+6мг+6мг: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M01AC05 - Таблетки, покрытые пленочной оболочкой, 8мг: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M01AC05 - Лиофилизат для приготовления раствора для внутривенного и внутримышечного введения , 8мг;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Кагоцел  J05AX- Таблетки , 12մգ: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Парацетамол,кофеин, фенилэфрин (фенилэфрина гидрохлорид),хлорфенирамин (хлорфенирамина малеат), N02BE51 -Таблетки, 500мг+30мг+10мг+2мг.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псевдоэфедрин (гидрохлорида псевдоэфедрина), хлорфенирамин (хлорфенирамин малеат) ) N02BE51 -Таблетки, покрытые пленочной оболочкой 500мг+30мг+2мг.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(периндоприла  аргинин) C09BX02 -таблетки, покрытые пленочной оболочко, 5мг+5мг: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D08AF01- Мазь, 2мг/г; 25г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Розувастатин(розувастатина цинк), эзетимиб C10BA06-  капсулы,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Дутастерид, тамсулозин (тамсулозина гидрохлорид ) G04CA52 - капсулы , 0,5мг+0,4мг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N05BA23- таблетки, 50мг: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D07AC04 мазь для наружного применения, 0,25мг/г, 15г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 преднизолон (преднизолона ацетат),
полидоканол C05BA53 суппозитории ректальные, 120МЕ+1,675мг+
30мг: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M01AC06 таблетки,  15мг.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Кеторолак(Кеторолака трометамин)- M01AB15-Раствор для в/м инъекций, 30мг/мл;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адреналин(адреналина битартрат) N01BB58- Раствор для инъекций, 40мг/мл+10мкг/мл; 1,7мл   картридж. Наличие срока годности * (см. Примечание). С отметкой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 гидрохлорид)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гидрохлорид), рибофлавин (натрий фосфат рибофлавина), пиридоксин (пиридоксин гидрохлорид), никотинамид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Дёгօть берёзовый, ксероформ –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(фенилэфрина гидрохлорид),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 EPL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A,B –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Цитидина-5-динатрия монофосфат +(уридина-5-тринатрия трифосфат, уридина-5-динатрия дифосфата, уридина-5- динатрия монофосфат)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пептидов, полученных из головного мозга свиньи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Tамсулозин (тамсулозина гидрохлорид)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Фебуксостат M04AA03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