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ԱՄՄՀ-ԷԱՃԾՁԲ-26/40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2026թ. կարիքների համար ««Փաստաթղթերի կարման և կազմման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099 71 36 41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ԱՄՄՀ-ԷԱՃԾՁԲ-26/40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2026թ. կարիքների համար ««Փաստաթղթերի կարման և կազմման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2026թ. կարիքների համար ««Փաստաթղթերի կարման և կազմման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ԱՄՄՀ-ԷԱՃԾՁԲ-26/40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2026թ. կարիքների համար ««Փաստաթղթերի կարման և կազմման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կարման և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ԱՄՄՀ-ԷԱՃԾՁԲ-26/40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ԱՄՄՀ-ԷԱՃԾՁԲ-26/40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ԱՄՄՀ-ԷԱՃԾՁԲ-26/40</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«ԱՄՄՀ-ԷԱՃԾՁԲ-26/40»*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ԱՄՄՀ-ԷԱՃԾՁԲ-26/40*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«ԱՄՄՀ-ԷԱՃԾՁԲ-26/40»*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ԱՄՄՀ-ԷԱՃԾՁԲ-26/40*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կարման և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Մասիսի համայնքապետարանում  առկա կարվող բոլոր փաստաթղթերը /համապատասխան հիմքերով/ պետք է դարսվեն, հեռացվեն ամրակները և մետաղական լարերը, կարվեն թելով /0.5 - 1 մմ հաստությամբ/ և կողային մասով՝ կտորով սոսնձվելուց հետո կատարվի կազմավորումը՝ գրքի տեսքով /Այսուհետ՝ գիրք/։     Գիրքը պետք է  կազմված լինի 1.5-ից 2 մմ հաստությամբ ստվարաթղթե կազմով։ Մեկ կազմվող գրքի թերթերի քանակը՝ ոչ ավել քան 300 թերթ։ Յուրաքանչյուր գրքի կազմի վրա, չջնջվող թանաքով պետք է նշվի գործի համարը և ժամանակահատվածը, որին վերաբերվում է այն։ Աշխատանքները պետք է կատարվեն Մասիսի համայնքապետարանի վարչական շենքում: Գրքերի կազմման աշխատանքները պետք է իրականացվեն այն կազմողի սեփական ուժերով, նյութերով ևմիջոցներով։
 Առավելագույն քանակը՝ 610: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Մասիսի համայնքապետարանի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կարման և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