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D1A4C" w14:textId="141E8525" w:rsidR="00B677D7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hy-AM"/>
        </w:rPr>
      </w:pPr>
      <w:r>
        <w:rPr>
          <w:rFonts w:ascii="GHEA Grapalat" w:hAnsi="GHEA Grapalat"/>
          <w:b/>
          <w:color w:val="000000"/>
          <w:lang w:val="hy-AM"/>
        </w:rPr>
        <w:t>ՏԵԽՆԻԿԱԿԱՆ ԲՆՈՒԹԱԳԻՐ</w:t>
      </w:r>
    </w:p>
    <w:p w14:paraId="5A36CE8B" w14:textId="6CF59C6D" w:rsidR="00B677D7" w:rsidRPr="00C27B69" w:rsidRDefault="00B677D7" w:rsidP="00B677D7">
      <w:pPr>
        <w:tabs>
          <w:tab w:val="left" w:pos="3060"/>
        </w:tabs>
        <w:jc w:val="center"/>
        <w:rPr>
          <w:rFonts w:ascii="GHEA Grapalat" w:hAnsi="GHEA Grapalat"/>
          <w:b/>
          <w:color w:val="000000"/>
          <w:lang w:val="en-US"/>
        </w:rPr>
      </w:pPr>
      <w:r>
        <w:rPr>
          <w:rFonts w:ascii="GHEA Grapalat" w:hAnsi="GHEA Grapalat"/>
          <w:b/>
          <w:color w:val="000000"/>
          <w:lang w:val="hy-AM"/>
        </w:rPr>
        <w:t>ՍՄՍԲԿ-ԷԱՃԱՊՁԲ-2</w:t>
      </w:r>
      <w:r w:rsidR="00325B7A">
        <w:rPr>
          <w:rFonts w:ascii="GHEA Grapalat" w:hAnsi="GHEA Grapalat"/>
          <w:b/>
          <w:color w:val="000000"/>
          <w:lang w:val="en-US"/>
        </w:rPr>
        <w:t>6</w:t>
      </w:r>
      <w:r>
        <w:rPr>
          <w:rFonts w:ascii="GHEA Grapalat" w:hAnsi="GHEA Grapalat"/>
          <w:b/>
          <w:color w:val="000000"/>
          <w:lang w:val="hy-AM"/>
        </w:rPr>
        <w:t>/</w:t>
      </w:r>
      <w:r w:rsidR="00852BD6">
        <w:rPr>
          <w:rFonts w:ascii="GHEA Grapalat" w:hAnsi="GHEA Grapalat"/>
          <w:b/>
          <w:color w:val="000000"/>
          <w:lang w:val="hy-AM"/>
        </w:rPr>
        <w:t>13</w:t>
      </w:r>
    </w:p>
    <w:tbl>
      <w:tblPr>
        <w:tblW w:w="2610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1276"/>
        <w:gridCol w:w="2268"/>
        <w:gridCol w:w="3686"/>
        <w:gridCol w:w="5816"/>
        <w:gridCol w:w="1169"/>
        <w:gridCol w:w="1236"/>
        <w:gridCol w:w="154"/>
        <w:gridCol w:w="2195"/>
        <w:gridCol w:w="236"/>
        <w:gridCol w:w="870"/>
        <w:gridCol w:w="3455"/>
        <w:gridCol w:w="3455"/>
      </w:tblGrid>
      <w:tr w:rsidR="00B677D7" w14:paraId="2ACF84FF" w14:textId="77777777" w:rsidTr="00DA6AAE">
        <w:trPr>
          <w:gridAfter w:val="5"/>
          <w:wAfter w:w="10211" w:type="dxa"/>
          <w:trHeight w:val="319"/>
        </w:trPr>
        <w:tc>
          <w:tcPr>
            <w:tcW w:w="158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EDD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lang w:val="hy-AM"/>
              </w:rPr>
              <w:t>ԱՊՐԱՆՔԻ</w:t>
            </w:r>
          </w:p>
        </w:tc>
      </w:tr>
      <w:tr w:rsidR="00B677D7" w14:paraId="3B7A025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DF2CA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հրավերով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չափաբաժնի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համարը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82C83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4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գնումների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պլանով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նախատեսված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միջանցիկ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ծածկագիրը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`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ըստ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ԳՄԱ </w:t>
            </w:r>
            <w:proofErr w:type="spellStart"/>
            <w:r>
              <w:rPr>
                <w:rFonts w:ascii="GHEA Grapalat" w:hAnsi="GHEA Grapalat" w:cs="Calibri"/>
                <w:color w:val="000000"/>
                <w:sz w:val="14"/>
              </w:rPr>
              <w:t>դասակարգման</w:t>
            </w:r>
            <w:proofErr w:type="spellEnd"/>
            <w:r>
              <w:rPr>
                <w:rFonts w:ascii="GHEA Grapalat" w:hAnsi="GHEA Grapalat" w:cs="Calibri"/>
                <w:color w:val="000000"/>
                <w:sz w:val="14"/>
              </w:rPr>
              <w:t xml:space="preserve"> (CPV)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0849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անվանումը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</w:p>
        </w:tc>
        <w:tc>
          <w:tcPr>
            <w:tcW w:w="5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C71DE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</w:rPr>
              <w:t>տեխնիկական</w:t>
            </w:r>
            <w:proofErr w:type="spellEnd"/>
            <w:r>
              <w:rPr>
                <w:rFonts w:ascii="GHEA Grapalat" w:hAnsi="GHEA Grapalat" w:cs="Calibri"/>
                <w:color w:val="000000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</w:rPr>
              <w:t>բնութագիրը</w:t>
            </w:r>
            <w:proofErr w:type="spellEnd"/>
            <w:r>
              <w:rPr>
                <w:rFonts w:ascii="GHEA Grapalat" w:hAnsi="GHEA Grapalat" w:cs="Calibri"/>
                <w:color w:val="000000"/>
                <w:lang w:val="hy-AM"/>
              </w:rPr>
              <w:t>*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5500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չափման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միավորը</w:t>
            </w:r>
            <w:proofErr w:type="spellEnd"/>
          </w:p>
        </w:tc>
        <w:tc>
          <w:tcPr>
            <w:tcW w:w="13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A482" w14:textId="77777777" w:rsidR="00B677D7" w:rsidRDefault="00B677D7">
            <w:pPr>
              <w:jc w:val="center"/>
              <w:rPr>
                <w:rFonts w:ascii="GHEA Grapalat" w:hAnsi="GHEA Grapalat" w:cs="Calibri"/>
                <w:color w:val="000000"/>
                <w:sz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ընդհանուր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</w:rPr>
              <w:t>քանակը</w:t>
            </w:r>
            <w:proofErr w:type="spellEnd"/>
          </w:p>
        </w:tc>
      </w:tr>
      <w:tr w:rsidR="00B677D7" w14:paraId="5C91E7FA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7B744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E7D5F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A543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CF001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2928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7D8B9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3CABA961" w14:textId="77777777" w:rsidTr="00DA6AAE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598E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1807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3F0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6EC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AEE7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C942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B677D7" w14:paraId="10D976AC" w14:textId="77777777" w:rsidTr="00F15BCD">
        <w:trPr>
          <w:gridAfter w:val="5"/>
          <w:wAfter w:w="10211" w:type="dxa"/>
          <w:trHeight w:val="450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BD97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F0B0A" w14:textId="77777777" w:rsidR="00B677D7" w:rsidRDefault="00B677D7">
            <w:pPr>
              <w:rPr>
                <w:rFonts w:ascii="GHEA Grapalat" w:hAnsi="GHEA Grapalat" w:cs="Calibri"/>
                <w:color w:val="000000"/>
                <w:sz w:val="14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77FE2" w14:textId="77777777" w:rsidR="00B677D7" w:rsidRDefault="00B677D7">
            <w:pPr>
              <w:rPr>
                <w:rFonts w:ascii="GHEA Grapalat" w:hAnsi="GHEA Grapalat" w:cs="Calibri"/>
                <w:color w:val="000000"/>
              </w:rPr>
            </w:pPr>
          </w:p>
        </w:tc>
        <w:tc>
          <w:tcPr>
            <w:tcW w:w="5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1E7AE" w14:textId="77777777" w:rsidR="00B677D7" w:rsidRDefault="00B677D7">
            <w:pPr>
              <w:rPr>
                <w:rFonts w:ascii="GHEA Grapalat" w:hAnsi="GHEA Grapalat" w:cs="Calibri"/>
                <w:color w:val="000000"/>
                <w:lang w:val="hy-AM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1CB51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  <w:tc>
          <w:tcPr>
            <w:tcW w:w="13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9262" w14:textId="77777777" w:rsidR="00B677D7" w:rsidRDefault="00B677D7">
            <w:pPr>
              <w:rPr>
                <w:rFonts w:ascii="GHEA Grapalat" w:hAnsi="GHEA Grapalat" w:cs="Calibri"/>
                <w:color w:val="000000"/>
                <w:sz w:val="18"/>
              </w:rPr>
            </w:pPr>
          </w:p>
        </w:tc>
      </w:tr>
      <w:tr w:rsidR="00F15BCD" w14:paraId="162E016F" w14:textId="77777777" w:rsidTr="000E16D5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A5963" w14:textId="7741D44F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  <w:lang w:val="hy-AM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3E794" w14:textId="6B6988B2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33661140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4816F3" w14:textId="1DAFA601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քլորպրոմազինի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2CC" w14:textId="46B904B4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4C0A2" w14:textId="394F0AE1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EB621" w14:textId="7C2270B3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F15BCD" w14:paraId="17DE0DD4" w14:textId="77777777" w:rsidTr="00F15BCD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F9B319" w14:textId="337AE40B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8B3A0" w14:textId="4AAE0714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33661111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FF08B" w14:textId="76802BCF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կետամինի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BE23B" w14:textId="42F649DA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500մգ/10մլ, 10մլ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2D430" w14:textId="28611C47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31EB7" w14:textId="504A88B3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F15BCD" w14:paraId="58EF4ED8" w14:textId="77777777" w:rsidTr="00F15BCD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C52C19" w14:textId="0C8B51E4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89C1" w14:textId="11527232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33621140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6A6AE" w14:textId="2E1D8DED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կլոպիդոգրել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51489" w14:textId="7D7C0F93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75մգ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B5DE" w14:textId="30868EA9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AF2BF" w14:textId="566B16AA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F15BCD" w14:paraId="322E3352" w14:textId="77777777" w:rsidTr="00F15BCD">
        <w:trPr>
          <w:gridAfter w:val="5"/>
          <w:wAfter w:w="10211" w:type="dxa"/>
          <w:trHeight w:val="28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09CEB" w14:textId="57D14DC6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0C527" w14:textId="22F3992B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1844A8" w14:textId="3EDA7BF7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Մագնեզիումի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60EB28D" w14:textId="1B6E8360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250մգ/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4BD0A" w14:textId="351BAC15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4FF2C" w14:textId="65515737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F15BCD" w14:paraId="3A93CB5D" w14:textId="77777777" w:rsidTr="00F15BCD">
        <w:trPr>
          <w:gridAfter w:val="5"/>
          <w:wAfter w:w="10211" w:type="dxa"/>
          <w:trHeight w:val="427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39FB1" w14:textId="13A19CBE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2070B" w14:textId="7647D884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33611120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94FE40" w14:textId="5ED2756A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Ֆամոտիդին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7EA9B23" w14:textId="79B2AED9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 xml:space="preserve">մգ,   </w:t>
            </w:r>
            <w:proofErr w:type="spellStart"/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սրվակներ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+ 5մլ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լուծիչ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ամպուլում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E8F43" w14:textId="01A56E6F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DAFFCB" w14:textId="7C8BC28D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F15BCD" w14:paraId="4A8FBC1B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D869A" w14:textId="3A06E982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19749" w14:textId="3D4A2E40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25C774" w14:textId="4AEF56AC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7166" w14:textId="56EAA4C8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8421B" w14:textId="428A52C5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CB670" w14:textId="18B398CE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F15BCD" w14:paraId="6A07C704" w14:textId="77777777" w:rsidTr="00F15BCD">
        <w:trPr>
          <w:gridAfter w:val="5"/>
          <w:wAfter w:w="10211" w:type="dxa"/>
          <w:trHeight w:val="47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03459" w14:textId="3638FAD1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4FA52" w14:textId="61DD0F1C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FA46" w14:textId="5ADCE54A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52B24" w14:textId="02C06081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դեղափոշի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1000մգ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4EA81" w14:textId="4F961D1E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53C50" w14:textId="3CF9DACC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F15BCD" w14:paraId="28EE2872" w14:textId="77777777" w:rsidTr="00F15BCD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ACB54" w14:textId="42FAEE8E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073E6A" w14:textId="78999869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24DBD" w14:textId="67553BCB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ամօքսիցիլինի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տրիհիդրատ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D0E59" w14:textId="2942F228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օշարակ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250մգ/5մլ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C3922" w14:textId="4CE7ED20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ýÉ³ÏáÝ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68AE28" w14:textId="584B9448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</w:t>
            </w:r>
          </w:p>
        </w:tc>
      </w:tr>
      <w:tr w:rsidR="00F15BCD" w14:paraId="16CA7D99" w14:textId="77777777" w:rsidTr="00F15BCD">
        <w:trPr>
          <w:gridAfter w:val="5"/>
          <w:wAfter w:w="10211" w:type="dxa"/>
          <w:trHeight w:val="38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927741" w14:textId="2F9E9421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F5CA49" w14:textId="3778DBEC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33631230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E2BE8" w14:textId="4BE3DAE0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Պովիդոն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յոդ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BC757DF" w14:textId="0850B257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100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մգ/գ, 20գ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ալյումինե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պարկուճ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82D1C3" w14:textId="7880CDAC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å³ñÏáõ×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B6182E" w14:textId="668475A1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F15BCD" w14:paraId="019373C5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104BC" w14:textId="71A587F5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5F9C4D" w14:textId="3299B63D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33621380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CFC277C" w14:textId="7F508E13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Դիգօքսին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083C75D" w14:textId="1AD67ADD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0,25մգ/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43CCA" w14:textId="005F32A7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A8E" w14:textId="02A19BC6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F15BCD" w14:paraId="269A599E" w14:textId="77777777" w:rsidTr="00F15BCD">
        <w:trPr>
          <w:gridAfter w:val="5"/>
          <w:wAfter w:w="10211" w:type="dxa"/>
          <w:trHeight w:val="50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CF94D" w14:textId="765DB744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C350" w14:textId="4DF12344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33631310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585DA" w14:textId="506772C7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դիկլոֆենակ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2CDDB7" w14:textId="31344029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50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մգ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428BA6" w14:textId="5F26EB2F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F434CD" w14:textId="0CE1BF31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F15BCD" w14:paraId="5AAADC91" w14:textId="77777777" w:rsidTr="00F15BCD">
        <w:trPr>
          <w:gridAfter w:val="5"/>
          <w:wAfter w:w="10211" w:type="dxa"/>
          <w:trHeight w:val="42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CBE45" w14:textId="044C8FE3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C1591" w14:textId="36E2D121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40D81" w14:textId="2BAB0A25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166DFAF" w14:textId="3C8E307F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023E6" w14:textId="731964F5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E1AE8" w14:textId="4B70807C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F15BCD" w14:paraId="605155DA" w14:textId="77777777" w:rsidTr="00F15BCD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DC9FE8" w14:textId="0838A566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EF8371" w14:textId="367DA845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33691188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9238B4" w14:textId="5BB0FCB7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4962324" w14:textId="35E75C8B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մ/մ և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100մգ/2մլ, 5մլ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CED613" w14:textId="3042EF09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F76101" w14:textId="35FE0308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F15BCD" w14:paraId="37A27A60" w14:textId="77777777" w:rsidTr="00F15BCD">
        <w:trPr>
          <w:gridAfter w:val="5"/>
          <w:wAfter w:w="10211" w:type="dxa"/>
          <w:trHeight w:val="45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577B04" w14:textId="002DFACC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714BB" w14:textId="0DAD2B46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33691191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32053" w14:textId="2FDBD910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էթիլմեթիլհիդրօքսի-պիրիդինի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սուկցինատ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77BFA8E" w14:textId="07D60343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7CA5E" w14:textId="12D8F2A1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B3523" w14:textId="6CC72D55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F15BCD" w14:paraId="70CAFFFD" w14:textId="77777777" w:rsidTr="00F15BCD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D75AF" w14:textId="7EFB152F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8BF59" w14:textId="4761C57E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318E13" w14:textId="202319D3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Ինդոմետացին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245974" w14:textId="3847CEBF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մոմիկ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875DA" w14:textId="27E0D378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E2DAD" w14:textId="30231782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F15BCD" w14:paraId="12E09F48" w14:textId="77777777" w:rsidTr="00F15BCD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8B51" w14:textId="0168AB4F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C6663" w14:textId="0CE23AEF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33691213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0B424" w14:textId="7DA2736A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լիոֆիլացված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կենդանի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կաթնաթթվային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մանրէներ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86B8A31" w14:textId="35D35213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դեղապատիճ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1,2x10^7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14DB9" w14:textId="771D7948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պատիճ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F7678" w14:textId="4D4992FE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F15BCD" w14:paraId="5CC57232" w14:textId="77777777" w:rsidTr="00F15BCD">
        <w:trPr>
          <w:gridAfter w:val="5"/>
          <w:wAfter w:w="10211" w:type="dxa"/>
          <w:trHeight w:val="368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B3DC9" w14:textId="2780A189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E1D70" w14:textId="5DFB933A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33691231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C2E39" w14:textId="5C329973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խոլեկալցիֆերոլ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8562710" w14:textId="070070D5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500մգ+200ՄՄ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548EE" w14:textId="40C2C56E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BD489" w14:textId="1A990007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F15BCD" w14:paraId="67DAE296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BACDB2" w14:textId="0CC1C237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1DDDD" w14:textId="174BFEF3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59239B" w14:textId="1C35B901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անատոքսին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AC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47B7AD40" w14:textId="36F54B42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Հակափայտացման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անատոքսին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AC 1մլ N10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E5613" w14:textId="0B1CD39F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91156" w14:textId="7AA2D9A4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F15BCD" w14:paraId="02824FE6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3863C" w14:textId="004474DD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17B4B" w14:textId="598072D0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D3E1BD" w14:textId="5407283D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Հակափտախտային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C87BBF2" w14:textId="7B54FF6F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Հակափտախտային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41F3CD" w14:textId="6BEF3940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2E4D9" w14:textId="54846542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F15BCD" w14:paraId="6619E009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FCFCB" w14:textId="5D43F8F2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138328" w14:textId="2FC17ACB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29B48EE" w14:textId="319F93F0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49C386" w14:textId="06D84B13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A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EEF8D" w14:textId="537438D2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E86F" w14:textId="762D7867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F15BCD" w14:paraId="0F5D8240" w14:textId="77777777" w:rsidTr="00F15BCD">
        <w:trPr>
          <w:gridAfter w:val="5"/>
          <w:wAfter w:w="10211" w:type="dxa"/>
          <w:trHeight w:val="73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4A0D3" w14:textId="13B23605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A732D" w14:textId="2C90806F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7716BD9" w14:textId="51FB279E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5435042" w14:textId="32C4D439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B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AA116" w14:textId="2CB4B1C6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289CE" w14:textId="4971090B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F15BCD" w14:paraId="7E828352" w14:textId="77777777" w:rsidTr="00F15BCD">
        <w:trPr>
          <w:gridAfter w:val="5"/>
          <w:wAfter w:w="10211" w:type="dxa"/>
          <w:trHeight w:val="16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5A96A3" w14:textId="36CF1CAF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1A655" w14:textId="3E9BEF20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33651191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666F0C8" w14:textId="2B2BB28A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E</w:t>
            </w:r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63003B2" w14:textId="440E4AA6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Հակաբոտուլինային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E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0A91BD" w14:textId="2B14B878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5E3D6" w14:textId="1074CE21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F15BCD" w14:paraId="0F57884E" w14:textId="77777777" w:rsidTr="00F15BCD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4E748" w14:textId="428C2843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59B729" w14:textId="7F317F6E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33651192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9D45912" w14:textId="466D1F51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Հակաթունային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օձի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269AB5B" w14:textId="7352A821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Հակաթունային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օձի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DF9528" w14:textId="54F5AEA1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 Armenian" w:hAnsi="Arial Armenian" w:cs="Calibri"/>
                <w:sz w:val="16"/>
                <w:szCs w:val="16"/>
              </w:rPr>
              <w:t>ïáõ</w:t>
            </w:r>
            <w:proofErr w:type="spellEnd"/>
            <w:r>
              <w:rPr>
                <w:rFonts w:ascii="Arial Armenian" w:hAnsi="Arial Armenian" w:cs="Calibri"/>
                <w:sz w:val="16"/>
                <w:szCs w:val="16"/>
              </w:rPr>
              <w:t>÷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69E3DF" w14:textId="6C148760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F15BCD" w14:paraId="4BFFE102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4C4D8" w14:textId="15F15F25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D06843" w14:textId="28F292E0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33691185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CAB5A" w14:textId="63572F54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հորթի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սպիտակուցազերծ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ածանցյալ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8693CD" w14:textId="4508F46C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80մգ/2մլ, 2մլ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E12631" w14:textId="70394AED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3166A" w14:textId="6A9A6156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F15BCD" w14:paraId="34993A2F" w14:textId="77777777" w:rsidTr="00F15BCD">
        <w:trPr>
          <w:gridAfter w:val="5"/>
          <w:wAfter w:w="10211" w:type="dxa"/>
          <w:trHeight w:val="31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7F759" w14:textId="67DBC8E2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8E134" w14:textId="7CF97536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33691814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479DB" w14:textId="22BF9F9B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հիդրօքսիէթիլ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օսլա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F33AAF6" w14:textId="0395A596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60մգ/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2887E" w14:textId="60FC4A46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B1D8A" w14:textId="3F951D00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F15BCD" w14:paraId="02FDACB2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9EB12" w14:textId="75B67A03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C151E" w14:textId="091290A8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33691144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2D1E1" w14:textId="2C5ABAFA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թիոսուլֆատ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B9A5E22" w14:textId="1EFE1082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, 300մգ/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A1D6F" w14:textId="49BA5A16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8186C" w14:textId="56864D09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F15BCD" w14:paraId="2E106C2A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6EAC0" w14:textId="7473C537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8A989" w14:textId="28443036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33621530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B8D3" w14:textId="2FC3CF1B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պերինդոպրիլ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արգինին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ինդապամիդ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B3824" w14:textId="13CC1ABA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թաղանթապատ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5մգ+1,25մգ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58D7A" w14:textId="0D1EE519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Ñ³µ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15757" w14:textId="79462968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F15BCD" w14:paraId="285EE986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24CA4" w14:textId="1861C033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1110" w14:textId="5AFA3D6A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2525B" w14:textId="05ED00D3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9E21BC" w14:textId="182A20B3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8,6մգ/մլ+0,3մգ/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+ 0,49մգ/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250մլ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0F760" w14:textId="7547A128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EDBB1" w14:textId="13AF8481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F15BCD" w14:paraId="63EDB629" w14:textId="77777777" w:rsidTr="00F15BCD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317EE9" w14:textId="791729AF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EAA8D" w14:textId="4D12F562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33691129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41D15F" w14:textId="70455319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կալցիումի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09DD97" w14:textId="23351F50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8,6մգ/մլ+0,3մգ/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+ 0,49մգ/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500մլ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6A68C" w14:textId="57FE7AC2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27A5" w14:textId="4F7AF6F2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F15BCD" w14:paraId="1E45DDA8" w14:textId="77777777" w:rsidTr="00F15BCD">
        <w:trPr>
          <w:gridAfter w:val="5"/>
          <w:wAfter w:w="10211" w:type="dxa"/>
          <w:trHeight w:val="3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3F34" w14:textId="08A71185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F6E7C" w14:textId="6B5C7D53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33611440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2E31" w14:textId="2E91EBFB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թիամինի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ռիբոֆլավինի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նատրիումական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ֆոսֆատ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պիրիդօքսինի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նիկոտինամիդ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                                                                                           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EC88B" w14:textId="47FF00F3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ն/ե և մ/մ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5մգ/մլ+1մգ/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+ 5մգ/մլ+50մգ/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9065EB" w14:textId="58B84ECC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A2D804" w14:textId="3B607097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F15BCD" w14:paraId="3B4486EC" w14:textId="77777777" w:rsidTr="00F15BCD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54574" w14:textId="0C57C102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661A9" w14:textId="5640D95B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33611350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D673D" w14:textId="2F16C670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ասկորբինաթթու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E56A4" w14:textId="1CD44FA8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50մգ/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5մլ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EB65C" w14:textId="31B3DEA6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6A6A9" w14:textId="7DCC200D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F15BCD" w14:paraId="4B37ED7C" w14:textId="77777777" w:rsidTr="00F15BCD">
        <w:trPr>
          <w:gridAfter w:val="5"/>
          <w:wAfter w:w="10211" w:type="dxa"/>
          <w:trHeight w:val="409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8EA5E" w14:textId="1D942B37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401CC" w14:textId="10DF49CF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5CD4B" w14:textId="17C790C1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տոլպերիզոնի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լիդոկայինի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A19C73" w14:textId="1800B0A8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100մգ/մլ+2,5մգ/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1մլ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ամպուլներ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BB854" w14:textId="5C71476A" w:rsidR="00F15BCD" w:rsidRDefault="00F15BCD" w:rsidP="00F15BCD">
            <w:pPr>
              <w:rPr>
                <w:rFonts w:ascii="GHEA Grapalat" w:hAnsi="GHEA Grapalat" w:cs="Times New Roman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ëñí³Ï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B2C1C" w14:textId="1AF692B4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F15BCD" w14:paraId="00D4A3E1" w14:textId="77777777" w:rsidTr="00F15BCD">
        <w:trPr>
          <w:gridAfter w:val="5"/>
          <w:wAfter w:w="10211" w:type="dxa"/>
          <w:trHeight w:val="40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E9A8B" w14:textId="584AAD61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BA0EF" w14:textId="611F4431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33651134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D3E1" w14:textId="5E08FC53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ցիպրոֆլօքսացինի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հիդրոքլորիդ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)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3D86" w14:textId="6D85E197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կաթիլաներարկման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2մգ/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, 200մլ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պլաստիկե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F0EE7" w14:textId="00CDA7CC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B89DC" w14:textId="0066C029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F15BCD" w14:paraId="6EDF7CC5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F91E0" w14:textId="43EA3842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AC45D9" w14:textId="0787FC46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0646F" w14:textId="19C4EF8B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նիտրոֆուրալ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9BE8E" w14:textId="442C3F6A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տեղային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10.02գ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02B53" w14:textId="6CAADB01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7ACB8B" w14:textId="00E6A44A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F15BCD" w14:paraId="3C9ED5B2" w14:textId="77777777" w:rsidTr="00F15BCD">
        <w:trPr>
          <w:gridAfter w:val="5"/>
          <w:wAfter w:w="10211" w:type="dxa"/>
          <w:trHeight w:val="22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27347" w14:textId="0B7D0389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D18DF" w14:textId="06E5AF33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33631460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0180C" w14:textId="332676D9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դեքսպանտենոլ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779EC" w14:textId="70898C2A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քսուք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կիրառման</w:t>
            </w:r>
            <w:proofErr w:type="spellEnd"/>
            <w:r>
              <w:rPr>
                <w:rFonts w:ascii="Calibri" w:hAnsi="Calibri" w:cs="Calibri"/>
                <w:sz w:val="16"/>
                <w:szCs w:val="16"/>
              </w:rPr>
              <w:t xml:space="preserve"> 5% 25գ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2C58" w14:textId="71A0A169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DB3576" w14:textId="2B3951A0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F15BCD" w14:paraId="1481A7F4" w14:textId="77777777" w:rsidTr="00F15BCD">
        <w:trPr>
          <w:gridAfter w:val="5"/>
          <w:wAfter w:w="10211" w:type="dxa"/>
          <w:trHeight w:val="384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E1BC" w14:textId="55FD6427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8BB7F" w14:textId="347ED99F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33691190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DB494" w14:textId="65AA2405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Թիոկտաթթու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Ալֆա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լիպոյաթթու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>) 600միավոր</w:t>
            </w:r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56982" w14:textId="67D30C1C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ներարկման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25մգ/</w:t>
            </w:r>
            <w:proofErr w:type="spellStart"/>
            <w:proofErr w:type="gramStart"/>
            <w:r>
              <w:rPr>
                <w:rFonts w:ascii="Sylfaen" w:hAnsi="Sylfaen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 (</w:t>
            </w:r>
            <w:proofErr w:type="gramEnd"/>
            <w:r>
              <w:rPr>
                <w:rFonts w:ascii="Sylfaen" w:hAnsi="Sylfaen" w:cs="Calibri"/>
                <w:sz w:val="16"/>
                <w:szCs w:val="16"/>
              </w:rPr>
              <w:t xml:space="preserve">600միավոր), 24մլ </w:t>
            </w: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ամպուլներ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D6E99" w14:textId="3A5D1BAD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8E3A3" w14:textId="50FD2574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F15BCD" w14:paraId="582AD263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4F6E9" w14:textId="74F80DA6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161F" w14:textId="016F750B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760F" w14:textId="4B34AEB4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նիմեդիպին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FEC47" w14:textId="26847AE5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դեղահաբ</w:t>
            </w:r>
            <w:proofErr w:type="spellEnd"/>
            <w:r>
              <w:rPr>
                <w:rFonts w:ascii="Sylfaen" w:hAnsi="Sylfaen" w:cs="Calibri"/>
                <w:sz w:val="16"/>
                <w:szCs w:val="16"/>
              </w:rPr>
              <w:t xml:space="preserve"> 30մգ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81690" w14:textId="20FB904B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8A0D" w14:textId="1A92A663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F15BCD" w14:paraId="74AF0B7F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0C9B" w14:textId="6B307F34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EA50D" w14:textId="2BE9D707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33651138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E9840" w14:textId="3F1F15E5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Լևոֆլօքսացին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38F64" w14:textId="436B6C2C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5մգ/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100մլ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0B563" w14:textId="6DDB5BEB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փաթեթ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7B6A70" w14:textId="0705F63D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F15BCD" w14:paraId="73411088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90BE8" w14:textId="3E8CEF4B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ABE63" w14:textId="44EAEB94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33611140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6C697" w14:textId="2697B840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օնդանսենտրոն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D548A" w14:textId="0B21AAAE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4մգ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10921" w14:textId="13623BF0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7E60B" w14:textId="0AC44693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F15BCD" w14:paraId="318C3102" w14:textId="77777777" w:rsidTr="00F15BCD">
        <w:trPr>
          <w:gridAfter w:val="5"/>
          <w:wAfter w:w="10211" w:type="dxa"/>
          <w:trHeight w:val="35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417C3" w14:textId="3FC4DE66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B04C1C" w14:textId="035C6F6A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4B7D2" w14:textId="258442B9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ջրածնի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պերօքսիդ</w:t>
            </w:r>
            <w:proofErr w:type="spellEnd"/>
            <w:proofErr w:type="gram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CD179" w14:textId="259D8EC2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արտաքին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3% 1լ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CF529" w14:textId="3AA21984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F671" w14:textId="26D422A9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F15BCD" w14:paraId="35B3EABB" w14:textId="77777777" w:rsidTr="00F15BCD">
        <w:trPr>
          <w:gridAfter w:val="5"/>
          <w:wAfter w:w="10211" w:type="dxa"/>
          <w:trHeight w:val="436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0D90A" w14:textId="7E94B3D6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4121" w14:textId="0C2ADAD3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6696D" w14:textId="5E007405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լաբետալոլ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75DA8" w14:textId="287A6F23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դեղահաբ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0AE74" w14:textId="77B9A0AF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հաբ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695D" w14:textId="33427C25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F15BCD" w14:paraId="676D6A6B" w14:textId="77777777" w:rsidTr="00F15BCD">
        <w:trPr>
          <w:gridAfter w:val="5"/>
          <w:wAfter w:w="10211" w:type="dxa"/>
          <w:trHeight w:val="26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C885" w14:textId="29C40F35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98630" w14:textId="631995A9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D9A2E" w14:textId="526FC23A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կարբետոցին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0C023" w14:textId="7C065034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100մկգ/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C812" w14:textId="27566192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32DB6" w14:textId="18A16D9D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F15BCD" w14:paraId="7A7E80CA" w14:textId="77777777" w:rsidTr="00F15BCD">
        <w:trPr>
          <w:gridAfter w:val="5"/>
          <w:wAfter w:w="10211" w:type="dxa"/>
          <w:trHeight w:val="492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9879C3" w14:textId="61881E79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42773" w14:textId="678F5965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color w:val="000000"/>
                <w:sz w:val="16"/>
                <w:szCs w:val="16"/>
              </w:rPr>
              <w:t>33621430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A3920" w14:textId="247AFFD1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հիդրալազին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E4C01" w14:textId="193FC777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լուծույթ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մ/մ, ն/ե 20մգ/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91DC" w14:textId="37E9EB97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սրվակ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69A6A" w14:textId="03F6CF2B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F15BCD" w14:paraId="3DCC66C1" w14:textId="77777777" w:rsidTr="00F15BCD">
        <w:trPr>
          <w:gridAfter w:val="5"/>
          <w:wAfter w:w="10211" w:type="dxa"/>
          <w:trHeight w:val="81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1FACA2" w14:textId="3E05E6F7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A860" w14:textId="01657234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color w:val="000000"/>
                <w:sz w:val="16"/>
                <w:szCs w:val="16"/>
              </w:rPr>
              <w:t>33661162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FE6FCC" w14:textId="1DB4B91D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մեթադոնի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13C7F2" w14:textId="3ED3DB59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A326D" w14:textId="23FFD99F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838C" w14:textId="2E7661C4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F15BCD" w14:paraId="2B66AB2B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ECC3C" w14:textId="037A77DD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DF6A2" w14:textId="2BDAE7B2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color w:val="000000"/>
                <w:sz w:val="16"/>
                <w:szCs w:val="16"/>
              </w:rPr>
              <w:t>33661162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E2B80B8" w14:textId="392E4C40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մեթադոնի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F5BA7B" w14:textId="6092CB3C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FDDE5" w14:textId="294C7378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7289" w14:textId="0E915813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F15BCD" w14:paraId="76B0897F" w14:textId="77777777" w:rsidTr="00F15BCD">
        <w:trPr>
          <w:gridAfter w:val="5"/>
          <w:wAfter w:w="10211" w:type="dxa"/>
          <w:trHeight w:val="540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14958" w14:textId="0C54FC81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7BB4" w14:textId="07F750FD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color w:val="000000"/>
                <w:sz w:val="16"/>
                <w:szCs w:val="16"/>
              </w:rPr>
              <w:t>33661180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C16DDA" w14:textId="40300E5D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կլոնազեպամ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A00649" w14:textId="7A8B97D5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դեղահատ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2մգ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DD9F1" w14:textId="74F679BD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EA799" w14:textId="78EC8965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2000</w:t>
            </w:r>
          </w:p>
        </w:tc>
      </w:tr>
      <w:tr w:rsidR="00F15BCD" w14:paraId="75545DB4" w14:textId="77777777" w:rsidTr="00F15BCD">
        <w:trPr>
          <w:gridAfter w:val="5"/>
          <w:wAfter w:w="10211" w:type="dxa"/>
          <w:trHeight w:val="585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97C312" w14:textId="3367A294" w:rsidR="00F15BCD" w:rsidRPr="0099151F" w:rsidRDefault="00F15BCD" w:rsidP="00F15BCD">
            <w:pPr>
              <w:pStyle w:val="a5"/>
              <w:numPr>
                <w:ilvl w:val="0"/>
                <w:numId w:val="1"/>
              </w:numPr>
              <w:jc w:val="center"/>
              <w:rPr>
                <w:rFonts w:ascii="GHEA Grapalat" w:hAnsi="GHEA Grapalat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38624" w14:textId="35EAB72A" w:rsidR="00F15BCD" w:rsidRPr="006A64C7" w:rsidRDefault="00F15BCD" w:rsidP="00F15BCD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6A64C7">
              <w:rPr>
                <w:rFonts w:ascii="GHEA Grapalat" w:hAnsi="GHEA Grapalat" w:cs="Calibri"/>
                <w:color w:val="000000"/>
                <w:sz w:val="16"/>
                <w:szCs w:val="16"/>
              </w:rPr>
              <w:t>33691176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DE15FA" w14:textId="0EA3DAD5" w:rsidR="00F15BCD" w:rsidRDefault="00F15BCD" w:rsidP="00F15BC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վազելինի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յուղ</w:t>
            </w:r>
            <w:proofErr w:type="spellEnd"/>
          </w:p>
        </w:tc>
        <w:tc>
          <w:tcPr>
            <w:tcW w:w="5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FDFE3E" w14:textId="584CBAD1" w:rsidR="00F15BCD" w:rsidRDefault="00F15BCD" w:rsidP="00F15BCD">
            <w:pPr>
              <w:rPr>
                <w:rFonts w:ascii="GHEA Grapalat" w:hAnsi="GHEA Grapalat" w:cs="Calibri"/>
                <w:color w:val="000000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վազելինի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յուղ</w:t>
            </w:r>
            <w:proofErr w:type="spellEnd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50մլ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F9C58" w14:textId="2EA93BE0" w:rsidR="00F15BCD" w:rsidRDefault="00F15BCD" w:rsidP="00F15BCD">
            <w:pPr>
              <w:rPr>
                <w:rFonts w:ascii="GHEA Grapalat" w:hAnsi="GHEA Grapalat" w:cs="Times New Roman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1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8D59" w14:textId="255FE63F" w:rsidR="00F15BCD" w:rsidRDefault="00F15BCD" w:rsidP="00F15BCD">
            <w:pPr>
              <w:jc w:val="center"/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  <w:tr w:rsidR="00F15BCD" w:rsidRPr="00B10EE7" w14:paraId="3EB9DE5B" w14:textId="595BE63B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84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12DD20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Պատվիրատուի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ներկայացվել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ոչ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ամբողջ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չմատակարարված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պայմանագիրը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լուծված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  <w:tc>
          <w:tcPr>
            <w:tcW w:w="3455" w:type="dxa"/>
            <w:gridSpan w:val="4"/>
          </w:tcPr>
          <w:p w14:paraId="359C4425" w14:textId="77777777" w:rsidR="00F15BCD" w:rsidRPr="00B10EE7" w:rsidRDefault="00F15BCD" w:rsidP="00F15BCD"/>
        </w:tc>
        <w:tc>
          <w:tcPr>
            <w:tcW w:w="3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EF09B2" w14:textId="38BB8526" w:rsidR="00F15BCD" w:rsidRPr="00B10EE7" w:rsidRDefault="00F15BCD" w:rsidP="00F15BCD"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Ֆենիլէֆրինի</w:t>
            </w:r>
            <w:proofErr w:type="spell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6"/>
                <w:szCs w:val="16"/>
              </w:rPr>
              <w:t>հիդրոքլորիդ</w:t>
            </w:r>
            <w:proofErr w:type="spellEnd"/>
          </w:p>
        </w:tc>
        <w:tc>
          <w:tcPr>
            <w:tcW w:w="3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3CBBA" w14:textId="0CEFCFD6" w:rsidR="00F15BCD" w:rsidRPr="00B10EE7" w:rsidRDefault="00F15BCD" w:rsidP="00F15BCD"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աչքի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կաթիլներ</w:t>
            </w:r>
            <w:proofErr w:type="spellEnd"/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2.5% - 10մլ</w:t>
            </w:r>
          </w:p>
        </w:tc>
      </w:tr>
      <w:tr w:rsidR="00F15BCD" w:rsidRPr="00B10EE7" w14:paraId="7B84B4D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9418B4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համապատասխանեն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02.05.2013թ.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հաստատված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ՀՀ-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գրանցամատյանում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ռեեստր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F15BCD" w:rsidRPr="00B10EE7" w14:paraId="552C9FF0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3"/>
          <w:wBefore w:w="284" w:type="dxa"/>
          <w:wAfter w:w="7780" w:type="dxa"/>
          <w:trHeight w:val="870"/>
        </w:trPr>
        <w:tc>
          <w:tcPr>
            <w:tcW w:w="17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807B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662BE55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Calibri" w:eastAsia="Times New Roman" w:hAnsi="Calibri" w:cs="Calibri"/>
                <w:b/>
                <w:bCs/>
                <w:lang w:eastAsia="ru-RU"/>
              </w:rPr>
              <w:t> </w:t>
            </w:r>
          </w:p>
        </w:tc>
      </w:tr>
      <w:tr w:rsidR="00F15BCD" w:rsidRPr="00B10EE7" w14:paraId="30AB3AA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00AAF5" w14:textId="468C87FB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զբաղեցրած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մասնակիցը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ներկայացնի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առաջարկվող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ապրանքի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),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F15BCD" w:rsidRPr="00B10EE7" w14:paraId="6CD275C8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F583EA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չափաբաժինների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վերաբերյալ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տեղեկատվություն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կազմակերպության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):</w:t>
            </w:r>
          </w:p>
        </w:tc>
      </w:tr>
      <w:tr w:rsidR="00F15BCD" w:rsidRPr="00B10EE7" w14:paraId="74981CEE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FD6853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ընտրված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մասնակցի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հայտով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ներկայավել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մեկից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ինչպես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տարբեր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բավարար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գնահատվածները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ներառվում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սույն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հավելվածում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</w:p>
        </w:tc>
      </w:tr>
      <w:tr w:rsidR="00F15BCD" w:rsidRPr="00B10EE7" w14:paraId="6D2D9757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9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A9ABC11" w14:textId="749A9967" w:rsidR="00F15BCD" w:rsidRPr="00B10EE7" w:rsidRDefault="00F15BCD" w:rsidP="00F15BCD">
            <w:pPr>
              <w:spacing w:after="0" w:line="240" w:lineRule="auto"/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</w:t>
            </w:r>
            <w:proofErr w:type="spellEnd"/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ն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30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12</w:t>
            </w:r>
            <w:r w:rsidRPr="00B10EE7">
              <w:rPr>
                <w:rFonts w:ascii="Cambria Math" w:eastAsia="Times New Roman" w:hAnsi="Cambria Math" w:cs="Cambria Math"/>
                <w:b/>
                <w:bCs/>
                <w:lang w:eastAsia="ru-RU"/>
              </w:rPr>
              <w:t>․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202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</w:t>
            </w:r>
            <w:r>
              <w:rPr>
                <w:rFonts w:ascii="Cambria Math" w:eastAsia="Times New Roman" w:hAnsi="Cambria Math" w:cs="Arial"/>
                <w:b/>
                <w:bCs/>
                <w:lang w:val="hy-AM" w:eastAsia="ru-RU"/>
              </w:rPr>
              <w:t>․</w:t>
            </w:r>
          </w:p>
        </w:tc>
      </w:tr>
      <w:tr w:rsidR="00F15BCD" w:rsidRPr="00B10EE7" w14:paraId="5633051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1001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13C32B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կմատակարարվեն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պայմանագրի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ուժի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մեջ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մտնելու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օրվանից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անգամ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ստանալու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հաշված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օրվա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ընթացքում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պատվիրված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քանակին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տեսակին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համապատախան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ընդ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1-ին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փուլի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20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օրացուցային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հետո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մատակարարել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շուտ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/։ </w:t>
            </w:r>
          </w:p>
        </w:tc>
      </w:tr>
      <w:tr w:rsidR="00F15BCD" w:rsidRPr="00B10EE7" w14:paraId="6CA3946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570D3B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Ապրանքի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/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մատակարարաման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կատարվում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է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բանավոր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գրավոր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նաև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՝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Վաճառողի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էլեկտրոնային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փոստի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պատվերը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ուղարկելու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միջոցով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)։</w:t>
            </w:r>
          </w:p>
        </w:tc>
      </w:tr>
      <w:tr w:rsidR="00F15BCD" w:rsidRPr="00B10EE7" w14:paraId="066A025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26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80487E" w14:textId="74CF4E6F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իրականացվում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կողմից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ՀՀ,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Սյունիքի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մարզ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 ք.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Սիսի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Խանջյան 1բ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«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>Սիսի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բժշկական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կենտրոն</w:t>
            </w:r>
            <w:proofErr w:type="spellEnd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»</w:t>
            </w:r>
            <w:r>
              <w:rPr>
                <w:rFonts w:ascii="GHEA Grapalat" w:eastAsia="Times New Roman" w:hAnsi="GHEA Grapalat" w:cs="GHEA Grapalat"/>
                <w:b/>
                <w:bCs/>
                <w:lang w:val="hy-AM" w:eastAsia="ru-RU"/>
              </w:rPr>
              <w:t xml:space="preserve"> </w:t>
            </w:r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ՓԲԸ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/</w:t>
            </w:r>
            <w:proofErr w:type="spellStart"/>
            <w:r w:rsidRPr="00B10EE7">
              <w:rPr>
                <w:rFonts w:ascii="GHEA Grapalat" w:eastAsia="Times New Roman" w:hAnsi="GHEA Grapalat" w:cs="GHEA Grapalat"/>
                <w:b/>
                <w:bCs/>
                <w:lang w:eastAsia="ru-RU"/>
              </w:rPr>
              <w:t>դեղատուն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/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հասցեով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աշխատանքային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ժամերին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՝ 09։00-1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>6</w:t>
            </w: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։00։</w:t>
            </w:r>
          </w:p>
        </w:tc>
      </w:tr>
      <w:tr w:rsidR="00F15BCD" w:rsidRPr="00B10EE7" w14:paraId="0BEBC352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E85AAF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իրականացնելիս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պարտադիր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պայման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հանդիսանում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յուրաքանչյուր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խմբաքանակի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մատակարարման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ՀՀ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կառավարության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թիվ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502-Ն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որոշման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պահպանումը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F15BCD" w:rsidRPr="00B10EE7" w14:paraId="0F143A2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74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B0C8CC" w14:textId="2FBC59AF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Բոլոր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</w:t>
            </w:r>
            <w:r>
              <w:rPr>
                <w:rFonts w:ascii="GHEA Grapalat" w:eastAsia="Times New Roman" w:hAnsi="GHEA Grapalat" w:cs="Arial"/>
                <w:b/>
                <w:bCs/>
                <w:lang w:val="hy-AM"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նոր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չօգտագործված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գործարանային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փաթեթավորմամբ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:</w:t>
            </w:r>
          </w:p>
        </w:tc>
      </w:tr>
      <w:tr w:rsidR="00F15BCD" w:rsidRPr="00B10EE7" w14:paraId="50E971C6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082112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**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Ծանոթություն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–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Եթե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proofErr w:type="gram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պահանջ</w:t>
            </w:r>
            <w:proofErr w:type="spellEnd"/>
            <w:proofErr w:type="gram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պարունակեն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որևէ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առևտրային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նշանի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ֆիրմային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անվանմանը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արտոնագրին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էսքիզին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մոդելին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ծագման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երկրին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կոնկրետ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աղբյուրին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արտադրողին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բացառությամբ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երբ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անհնար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գնման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առարկայի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դրանց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Հղումներ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օգտագործելու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դեպքում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հատկանիշների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բնութագրում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կարդալ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«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կամ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համարժեք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»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բառը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: 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Համաձայն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(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Օրենքի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Հոդված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13,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5) </w:t>
            </w:r>
          </w:p>
        </w:tc>
      </w:tr>
      <w:tr w:rsidR="00F15BCD" w:rsidRPr="00B10EE7" w14:paraId="7B58BB79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528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6BEA8A6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ժամկետները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գնորդին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լինեն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հետևյալը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`</w:t>
            </w:r>
          </w:p>
        </w:tc>
      </w:tr>
      <w:tr w:rsidR="00F15BCD" w:rsidRPr="00B10EE7" w14:paraId="71FA7CBA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61D02A0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lastRenderedPageBreak/>
              <w:t xml:space="preserve">ա.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և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ավելի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24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F15BCD" w:rsidRPr="00B10EE7" w14:paraId="79633BF4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32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18FEC26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բ.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մինչև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2,5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տարի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ունեցող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դեղերը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հանձնելու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պահին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պետք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է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ունենան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առնվազն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12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ամիս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մնացորդային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պիտանիության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ժամկետ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,</w:t>
            </w:r>
          </w:p>
        </w:tc>
      </w:tr>
      <w:tr w:rsidR="00F15BCD" w:rsidRPr="00B10EE7" w14:paraId="6ADF17A1" w14:textId="77777777" w:rsidTr="00DA6A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6"/>
          <w:wBefore w:w="284" w:type="dxa"/>
          <w:wAfter w:w="10365" w:type="dxa"/>
          <w:trHeight w:val="870"/>
        </w:trPr>
        <w:tc>
          <w:tcPr>
            <w:tcW w:w="154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EFFEAC9" w14:textId="77777777" w:rsidR="00F15BCD" w:rsidRPr="00B10EE7" w:rsidRDefault="00F15BCD" w:rsidP="00F15BCD">
            <w:pPr>
              <w:spacing w:after="0" w:line="240" w:lineRule="auto"/>
              <w:rPr>
                <w:rFonts w:ascii="GHEA Grapalat" w:eastAsia="Times New Roman" w:hAnsi="GHEA Grapalat" w:cs="Arial"/>
                <w:b/>
                <w:bCs/>
                <w:lang w:eastAsia="ru-RU"/>
              </w:rPr>
            </w:pPr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*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Որակի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սերտիֆիկատների</w:t>
            </w:r>
            <w:proofErr w:type="spellEnd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 xml:space="preserve"> </w:t>
            </w:r>
            <w:proofErr w:type="spellStart"/>
            <w:r w:rsidRPr="00B10EE7">
              <w:rPr>
                <w:rFonts w:ascii="GHEA Grapalat" w:eastAsia="Times New Roman" w:hAnsi="GHEA Grapalat" w:cs="Arial"/>
                <w:b/>
                <w:bCs/>
                <w:lang w:eastAsia="ru-RU"/>
              </w:rPr>
              <w:t>առկայություն</w:t>
            </w:r>
            <w:proofErr w:type="spellEnd"/>
          </w:p>
        </w:tc>
      </w:tr>
    </w:tbl>
    <w:p w14:paraId="1DCACB42" w14:textId="4773E2F3" w:rsidR="00B10EE7" w:rsidRDefault="00B10EE7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3D65D24" w14:textId="11C01841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16F37DA" w14:textId="72BE6F8C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CA4765" w14:textId="0121B926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5C896EA" w14:textId="7B5233A5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B9445D3" w14:textId="2247741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A3C5D6F" w14:textId="68D93A12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95C111" w14:textId="3C1CA508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F4077D" w14:textId="79D0093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CFF90A0" w14:textId="335C22C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0AE8E78" w14:textId="739C868E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6E2E441" w14:textId="595B7664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4D9BFEF" w14:textId="50A4F2F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30AB278" w14:textId="5EC397A3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09D3CE2" w14:textId="7B355675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842B4B9" w14:textId="421BFE8A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700CC19" w14:textId="04A2BE5E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26DC31C" w14:textId="77E2F464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8C69DD5" w14:textId="56A1D7CF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9E0FB77" w14:textId="671BC0D8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2EC21CA6" w14:textId="67D1E1A5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9CA72DF" w14:textId="66A5BF7C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FAFD63A" w14:textId="17BA7BA3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6825ECC3" w14:textId="11F8D8CC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2A1C96D" w14:textId="63B920BB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5029805F" w14:textId="632E9F91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EAC5C77" w14:textId="77777777" w:rsidR="0096153C" w:rsidRDefault="0096153C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11C7BD" w14:textId="22285D20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018968B3" w14:textId="0F82525D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159E85E1" w14:textId="77777777" w:rsidR="00712281" w:rsidRDefault="00712281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498AAB63" w14:textId="67DDE402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3147DF8B" w14:textId="2D57ACC4" w:rsidR="0088670B" w:rsidRDefault="0088670B" w:rsidP="002F0CDD">
      <w:pPr>
        <w:pStyle w:val="a3"/>
        <w:jc w:val="both"/>
        <w:rPr>
          <w:rFonts w:ascii="GHEA Grapalat" w:hAnsi="GHEA Grapalat" w:cs="Sylfaen"/>
          <w:i/>
          <w:sz w:val="18"/>
          <w:szCs w:val="18"/>
          <w:lang w:val="pt-BR" w:eastAsia="en-US"/>
        </w:rPr>
      </w:pPr>
    </w:p>
    <w:p w14:paraId="76998A9E" w14:textId="16375771" w:rsidR="00710873" w:rsidRPr="00710873" w:rsidRDefault="00710873" w:rsidP="00710873">
      <w:pPr>
        <w:tabs>
          <w:tab w:val="left" w:pos="3060"/>
        </w:tabs>
        <w:spacing w:after="0" w:line="240" w:lineRule="auto"/>
        <w:jc w:val="center"/>
        <w:rPr>
          <w:rFonts w:ascii="GHEA Grapalat" w:eastAsia="Times New Roman" w:hAnsi="GHEA Grapalat" w:cs="Sylfaen"/>
          <w:lang w:eastAsia="ru-RU"/>
        </w:rPr>
      </w:pPr>
      <w:r w:rsidRPr="00710873">
        <w:rPr>
          <w:rFonts w:ascii="GHEA Grapalat" w:eastAsia="Times New Roman" w:hAnsi="GHEA Grapalat" w:cs="Sylfaen"/>
          <w:lang w:eastAsia="ru-RU"/>
        </w:rPr>
        <w:lastRenderedPageBreak/>
        <w:t xml:space="preserve">ТЕХНИЧЕСКИЕ ХАРАКТЕРИСТИКИ </w:t>
      </w:r>
    </w:p>
    <w:tbl>
      <w:tblPr>
        <w:tblW w:w="15598" w:type="dxa"/>
        <w:tblInd w:w="113" w:type="dxa"/>
        <w:tblLook w:val="04A0" w:firstRow="1" w:lastRow="0" w:firstColumn="1" w:lastColumn="0" w:noHBand="0" w:noVBand="1"/>
      </w:tblPr>
      <w:tblGrid>
        <w:gridCol w:w="2046"/>
        <w:gridCol w:w="2656"/>
        <w:gridCol w:w="3029"/>
        <w:gridCol w:w="5513"/>
        <w:gridCol w:w="1452"/>
        <w:gridCol w:w="891"/>
        <w:gridCol w:w="11"/>
      </w:tblGrid>
      <w:tr w:rsidR="00710873" w:rsidRPr="00710873" w14:paraId="5712EA05" w14:textId="77777777" w:rsidTr="00202A76">
        <w:trPr>
          <w:trHeight w:val="330"/>
        </w:trPr>
        <w:tc>
          <w:tcPr>
            <w:tcW w:w="155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7C58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Товар</w:t>
            </w:r>
          </w:p>
        </w:tc>
      </w:tr>
      <w:tr w:rsidR="00710873" w:rsidRPr="00710873" w14:paraId="798C6871" w14:textId="77777777" w:rsidTr="001E611F">
        <w:trPr>
          <w:gridAfter w:val="1"/>
          <w:wAfter w:w="11" w:type="dxa"/>
          <w:trHeight w:val="980"/>
        </w:trPr>
        <w:tc>
          <w:tcPr>
            <w:tcW w:w="20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A8B163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номер предусмотренного приглашением лота</w:t>
            </w:r>
          </w:p>
        </w:tc>
        <w:tc>
          <w:tcPr>
            <w:tcW w:w="26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9E83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30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3DC012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 xml:space="preserve">наименование </w:t>
            </w:r>
          </w:p>
        </w:tc>
        <w:tc>
          <w:tcPr>
            <w:tcW w:w="55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FE60AF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техническая характеристика</w:t>
            </w:r>
          </w:p>
        </w:tc>
        <w:tc>
          <w:tcPr>
            <w:tcW w:w="14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FF3DE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единица измерения</w:t>
            </w:r>
          </w:p>
        </w:tc>
        <w:tc>
          <w:tcPr>
            <w:tcW w:w="8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CB3A67" w14:textId="77777777" w:rsidR="00710873" w:rsidRPr="00710873" w:rsidRDefault="00710873" w:rsidP="00710873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 w:rsidRPr="00710873">
              <w:rPr>
                <w:rFonts w:ascii="GHEA Grapalat" w:eastAsia="Times New Roman" w:hAnsi="GHEA Grapalat" w:cs="Calibri"/>
                <w:lang w:eastAsia="ru-RU"/>
              </w:rPr>
              <w:t>общий объем</w:t>
            </w:r>
          </w:p>
        </w:tc>
      </w:tr>
      <w:tr w:rsidR="00710873" w:rsidRPr="00710873" w14:paraId="33DEED59" w14:textId="77777777" w:rsidTr="00202A76">
        <w:trPr>
          <w:gridAfter w:val="1"/>
          <w:wAfter w:w="11" w:type="dxa"/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FADF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19A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D015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289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81037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C728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710873" w:rsidRPr="00710873" w14:paraId="532FB49F" w14:textId="77777777" w:rsidTr="0087393B">
        <w:trPr>
          <w:gridAfter w:val="1"/>
          <w:wAfter w:w="11" w:type="dxa"/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4426F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26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5514C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BA90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D3CB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2F666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3AE3A" w14:textId="77777777" w:rsidR="00710873" w:rsidRPr="00710873" w:rsidRDefault="00710873" w:rsidP="00710873">
            <w:pPr>
              <w:spacing w:after="0" w:line="240" w:lineRule="auto"/>
              <w:rPr>
                <w:rFonts w:ascii="GHEA Grapalat" w:eastAsia="Times New Roman" w:hAnsi="GHEA Grapalat" w:cs="Calibri"/>
                <w:lang w:eastAsia="ru-RU"/>
              </w:rPr>
            </w:pPr>
          </w:p>
        </w:tc>
      </w:tr>
      <w:tr w:rsidR="006941B9" w:rsidRPr="00710873" w14:paraId="18DDDFE0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1186" w14:textId="2A782F34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val="hy-AM"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7A32BF" w14:textId="745458D9" w:rsidR="006941B9" w:rsidRPr="00540E9F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33661140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9A6E6" w14:textId="40B4D992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Хлорпромазин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849367" w14:textId="64FB201D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25мг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7CC0E" w14:textId="1F2968D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FC15D2" w14:textId="17E00E8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6941B9" w:rsidRPr="00710873" w14:paraId="60EFB4E0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24BE6" w14:textId="5FB7A811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8680E3" w14:textId="62E1661B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33661111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B3F22" w14:textId="750B8F8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кетамин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DDCF" w14:textId="110BDA8B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500мг/10мл, во флаконах по 10 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71B99" w14:textId="12A8B2B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5AAEC5" w14:textId="09995A49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5</w:t>
            </w:r>
          </w:p>
        </w:tc>
      </w:tr>
      <w:tr w:rsidR="006941B9" w:rsidRPr="00710873" w14:paraId="397EFACC" w14:textId="77777777" w:rsidTr="00C973B8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AD236" w14:textId="23B78DA3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F3D7B" w14:textId="7C16FB9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33621140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65AF" w14:textId="578D1D0E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клопидогрел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клопидогрел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безилат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7C7C9" w14:textId="0ECBD07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пленочной оболочкой 75мг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8425C" w14:textId="6CDCD47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6A32F" w14:textId="5B2959D1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1500</w:t>
            </w:r>
          </w:p>
        </w:tc>
      </w:tr>
      <w:tr w:rsidR="006941B9" w:rsidRPr="00710873" w14:paraId="738C59DD" w14:textId="77777777" w:rsidTr="00E80416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82AD8" w14:textId="53C16A8C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07CEE" w14:textId="18BEAB4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595D9" w14:textId="5BA0902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магния сульфат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26213" w14:textId="3C08B055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250мг/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мл ,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5мл ампулы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4E3D" w14:textId="6ECEFB91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8B641B" w14:textId="5C6782B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10000</w:t>
            </w:r>
          </w:p>
        </w:tc>
      </w:tr>
      <w:tr w:rsidR="006941B9" w:rsidRPr="00710873" w14:paraId="5B0A9A04" w14:textId="77777777" w:rsidTr="001C356E">
        <w:trPr>
          <w:gridAfter w:val="1"/>
          <w:wAfter w:w="11" w:type="dxa"/>
          <w:trHeight w:val="3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06F70" w14:textId="3E216FE0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01B25" w14:textId="65BD409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33611120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0CCB" w14:textId="39C721DA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фамотидин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DA3FC" w14:textId="34617D9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лиофилизированы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приготовления раствора для инъекций 20мг, стеклянные флаконы и 5мл растворителя, в ампулах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8C506" w14:textId="1595E81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7B6626" w14:textId="0A0E6D8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941B9" w:rsidRPr="00710873" w14:paraId="4E07138E" w14:textId="77777777" w:rsidTr="00C973B8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C37FF8" w14:textId="23CDB73F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1111E1" w14:textId="2864E35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B4D6" w14:textId="276A817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15640" w14:textId="1B1B624C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0,5 г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AD4B" w14:textId="32F5319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D2DA21" w14:textId="668C1BEB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6941B9" w:rsidRPr="00710873" w14:paraId="08DB66A0" w14:textId="77777777" w:rsidTr="00C973B8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61A30" w14:textId="25FBC1A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7509F" w14:textId="4172305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CAB8C" w14:textId="3BF465FA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Ампициллин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D94A" w14:textId="0496B4B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порошок для раствора для инъекций 1 г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5A94A" w14:textId="037C3E08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49C3CF5" w14:textId="281804B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6941B9" w:rsidRPr="00710873" w14:paraId="0F88B984" w14:textId="77777777" w:rsidTr="00E80416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FCBB39" w14:textId="4642093A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A77543" w14:textId="54B521C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33651111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7956" w14:textId="29F8FBD1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амоксациллин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DA499" w14:textId="249E6475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250мг/5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мл,  в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100мл стеклянной бутылке и 5мл мерной ложкой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03895" w14:textId="50647A0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C76C0B" w14:textId="3C792A4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230</w:t>
            </w:r>
          </w:p>
        </w:tc>
      </w:tr>
      <w:tr w:rsidR="006941B9" w:rsidRPr="00710873" w14:paraId="3F151D34" w14:textId="77777777" w:rsidTr="00E80416">
        <w:trPr>
          <w:gridAfter w:val="1"/>
          <w:wAfter w:w="11" w:type="dxa"/>
          <w:trHeight w:val="37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41C4D0" w14:textId="6E68C7D1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81A74" w14:textId="43DD43D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33631230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BCB81" w14:textId="4FE14C2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повидон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-йод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AD4F9" w14:textId="6B80AFE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100мг/г, 20г алюминиевой туба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94EBD" w14:textId="39A9E5B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тюбик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6E9349" w14:textId="0F58E60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941B9" w:rsidRPr="00710873" w14:paraId="1B6FE9A4" w14:textId="77777777" w:rsidTr="00E80416">
        <w:trPr>
          <w:gridAfter w:val="1"/>
          <w:wAfter w:w="11" w:type="dxa"/>
          <w:trHeight w:val="28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E2AE2" w14:textId="44C67D49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FF585" w14:textId="1A7FFDE0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33621380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ACBDB" w14:textId="11335C19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color w:val="333333"/>
                <w:sz w:val="16"/>
                <w:szCs w:val="16"/>
              </w:rPr>
              <w:t>дигоксин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B508D" w14:textId="42E8EAC3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color w:val="333333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color w:val="333333"/>
                <w:sz w:val="16"/>
                <w:szCs w:val="16"/>
              </w:rPr>
              <w:t xml:space="preserve"> 0,25 мг / мл, 1 мл ампул,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DE958" w14:textId="45DF47EB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FDB0AF" w14:textId="607D5F6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30</w:t>
            </w:r>
          </w:p>
        </w:tc>
      </w:tr>
      <w:tr w:rsidR="006941B9" w:rsidRPr="00710873" w14:paraId="3B8EC9FD" w14:textId="77777777" w:rsidTr="00E80416">
        <w:trPr>
          <w:gridAfter w:val="1"/>
          <w:wAfter w:w="11" w:type="dxa"/>
          <w:trHeight w:val="56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7AB" w14:textId="0DC123C7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432B7" w14:textId="3B3B366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33631310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A56EB" w14:textId="7A60DC15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диклофенак (диклофенак натрия)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5574E" w14:textId="7C831D5E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желудочно-устойчивых пленочным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покрытием  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32552" w14:textId="21D6EE6B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2BC0C3" w14:textId="44C1C97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941B9" w:rsidRPr="00710873" w14:paraId="0831A3F9" w14:textId="77777777" w:rsidTr="00E80416">
        <w:trPr>
          <w:gridAfter w:val="1"/>
          <w:wAfter w:w="11" w:type="dxa"/>
          <w:trHeight w:val="55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E7BDE2" w14:textId="45863CF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6C722D" w14:textId="69A2871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F18D" w14:textId="70E809E3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сукцинат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этилмэтилгидроксипиридина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99D2" w14:textId="4D0A99E1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2мл стеклянных флаконов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0E0D5" w14:textId="4D8555D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3E3986" w14:textId="595B766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941B9" w:rsidRPr="00710873" w14:paraId="2FF7873A" w14:textId="77777777" w:rsidTr="00E80416">
        <w:trPr>
          <w:gridAfter w:val="1"/>
          <w:wAfter w:w="11" w:type="dxa"/>
          <w:trHeight w:val="34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3636" w14:textId="49DEC2DA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89CA5" w14:textId="1B26A69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E367D" w14:textId="10D037D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сукцинат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этилмэтилгидроксипиридина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3D5E" w14:textId="2ABE3AF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в/в и в/м инъекций 100мг/2мл, 5мл стеклянных флаконов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FE76" w14:textId="0F3BD4B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69E15E" w14:textId="24DB58B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2000</w:t>
            </w:r>
          </w:p>
        </w:tc>
      </w:tr>
      <w:tr w:rsidR="006941B9" w:rsidRPr="00710873" w14:paraId="7446FFFD" w14:textId="77777777" w:rsidTr="00E8041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0B78C3" w14:textId="01E5F23A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4AFA0" w14:textId="34D127F9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5E59" w14:textId="1EFAD5A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эссенциал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фосфолипиды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A5247" w14:textId="5EE8AA42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в/в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50мг/5мл; 5мл стеклянный флакон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32E61" w14:textId="055BD9E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272F1B" w14:textId="0DE8316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6941B9" w:rsidRPr="00710873" w14:paraId="76169FF7" w14:textId="77777777" w:rsidTr="00E80416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77D4D" w14:textId="6D8A440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EDE7E" w14:textId="56F75BB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7AB8" w14:textId="17E31108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индометацин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28A89" w14:textId="1ED89D5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суппозитории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ректальные  50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>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96B41" w14:textId="2FC43F7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свечи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849360" w14:textId="1FBB7DE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941B9" w:rsidRPr="00710873" w14:paraId="0E59EEAC" w14:textId="77777777" w:rsidTr="00E80416">
        <w:trPr>
          <w:gridAfter w:val="1"/>
          <w:wAfter w:w="11" w:type="dxa"/>
          <w:trHeight w:val="4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3BB9E" w14:textId="6C61B4A3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18405" w14:textId="6A874B28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33691213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2BC0A" w14:textId="7D111D92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лиофилизированные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бактерии жизнеспособные молочнокислые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87CD" w14:textId="7718D3A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капсулы твердые 1,2x10 ^ 7,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A97D7" w14:textId="16C2FD4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капсулы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DA0012D" w14:textId="76DADA91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1120</w:t>
            </w:r>
          </w:p>
        </w:tc>
      </w:tr>
      <w:tr w:rsidR="006941B9" w:rsidRPr="00710873" w14:paraId="0FA75630" w14:textId="77777777" w:rsidTr="001C356E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5EF5D" w14:textId="7B5BC32D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C8312" w14:textId="635B342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33691231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D43E6" w14:textId="14A856B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кальций (карбонат кальция), холекальциферол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299C9" w14:textId="0E7C2DE5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таблетки жевательные с апельсиновым вкусом 500 мг + 5 мкг (200 МЕ)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7594" w14:textId="517ACF0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B5AC7E" w14:textId="44FFD4FA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6941B9" w:rsidRPr="00710873" w14:paraId="4C618911" w14:textId="77777777" w:rsidTr="00D35AF0">
        <w:trPr>
          <w:gridAfter w:val="1"/>
          <w:wAfter w:w="11" w:type="dxa"/>
          <w:trHeight w:val="41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21F05" w14:textId="0A5BA032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CC367" w14:textId="3CEC378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A31364A" w14:textId="1912601A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CFC6FA1" w14:textId="4CF972A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противостолбнячный анатоксин АС N10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368D" w14:textId="6F660C2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2608882" w14:textId="259A4EAB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600</w:t>
            </w:r>
          </w:p>
        </w:tc>
      </w:tr>
      <w:tr w:rsidR="006941B9" w:rsidRPr="00710873" w14:paraId="5EF06271" w14:textId="77777777" w:rsidTr="00D35AF0">
        <w:trPr>
          <w:gridAfter w:val="1"/>
          <w:wAfter w:w="11" w:type="dxa"/>
          <w:trHeight w:val="38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4209A" w14:textId="781D419A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3931A" w14:textId="4D1ADF7A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F4082" w14:textId="70FD87D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AA2ED" w14:textId="18B0169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антигангреноз</w:t>
            </w:r>
            <w:proofErr w:type="spellEnd"/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946EC" w14:textId="38ECF34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972A9FF" w14:textId="2BC8B36A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6941B9" w:rsidRPr="00710873" w14:paraId="255CE3F3" w14:textId="77777777" w:rsidTr="00D35AF0">
        <w:trPr>
          <w:gridAfter w:val="1"/>
          <w:wAfter w:w="11" w:type="dxa"/>
          <w:trHeight w:val="52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D7BD7" w14:textId="156AADE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4CB70" w14:textId="1AFC365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D437B" w14:textId="4950CDAC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сыворотка  A</w:t>
            </w:r>
            <w:proofErr w:type="gram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29D93" w14:textId="365F288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сыворотка  A</w:t>
            </w:r>
            <w:proofErr w:type="gramEnd"/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ECB7" w14:textId="753D02B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CF9ED" w14:textId="4D97B350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6941B9" w:rsidRPr="00710873" w14:paraId="6683E377" w14:textId="77777777" w:rsidTr="00D35AF0">
        <w:trPr>
          <w:gridAfter w:val="1"/>
          <w:wAfter w:w="11" w:type="dxa"/>
          <w:trHeight w:val="49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195A6" w14:textId="389F360A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7003D" w14:textId="58BCA9F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0CC3E" w14:textId="3BEF0A7D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B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86D8C" w14:textId="7BA260B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B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F53A0" w14:textId="409E1B38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EC7EAB4" w14:textId="4FC6DAA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6941B9" w:rsidRPr="00710873" w14:paraId="3E510F01" w14:textId="77777777" w:rsidTr="00D35AF0">
        <w:trPr>
          <w:gridAfter w:val="1"/>
          <w:wAfter w:w="11" w:type="dxa"/>
          <w:trHeight w:val="37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A3188" w14:textId="4EE8E869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B1E6D" w14:textId="58D0B80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33651191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9B045A" w14:textId="5C72306E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E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2D8D9" w14:textId="1F6523A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антиботулиническая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сыворотка E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C2BE" w14:textId="0C870D30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4CB88E" w14:textId="1AC01E2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</w:t>
            </w:r>
          </w:p>
        </w:tc>
      </w:tr>
      <w:tr w:rsidR="006941B9" w:rsidRPr="00710873" w14:paraId="0BC4905C" w14:textId="77777777" w:rsidTr="00D35AF0">
        <w:trPr>
          <w:gridAfter w:val="1"/>
          <w:wAfter w:w="11" w:type="dxa"/>
          <w:trHeight w:val="4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97719" w14:textId="5828E89F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14:paraId="541ADCD6" w14:textId="5A30BBD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33651192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6E705" w14:textId="23B8CFB1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антигюрзин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96629" w14:textId="06146E32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антигюрзин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N1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10757" w14:textId="341195B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C36348" w14:textId="575188F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</w:t>
            </w:r>
          </w:p>
        </w:tc>
      </w:tr>
      <w:tr w:rsidR="006941B9" w:rsidRPr="00710873" w14:paraId="30B3AA3F" w14:textId="77777777" w:rsidTr="001C356E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2CCAD" w14:textId="34710BDB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2C59E" w14:textId="1AA2CBA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33691185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DCB" w14:textId="04048A1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освобожденный от белка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депротеинизированный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экстракт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гемодериват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 из крови телят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FB7B" w14:textId="58D4291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40мг/мл, 2мл ампулы,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9A5E" w14:textId="21AA99C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EDC538" w14:textId="6DFF906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6941B9" w:rsidRPr="00710873" w14:paraId="6A3BFA5F" w14:textId="77777777" w:rsidTr="00451F9A">
        <w:trPr>
          <w:gridAfter w:val="1"/>
          <w:wAfter w:w="11" w:type="dxa"/>
          <w:trHeight w:val="48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EF80" w14:textId="6FE0A034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EFFAD" w14:textId="726C5189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33691814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38B8D" w14:textId="3D31CD6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гидроксиэтил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ослы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9C3A" w14:textId="5E382DCB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60 мг/мл, 500 мл пластиковые пакеты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F4E83" w14:textId="28DA358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473D195" w14:textId="00533C6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40</w:t>
            </w:r>
          </w:p>
        </w:tc>
      </w:tr>
      <w:tr w:rsidR="006941B9" w:rsidRPr="00710873" w14:paraId="458E1633" w14:textId="77777777" w:rsidTr="001C356E">
        <w:trPr>
          <w:gridAfter w:val="1"/>
          <w:wAfter w:w="11" w:type="dxa"/>
          <w:trHeight w:val="547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10606" w14:textId="176EEE51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0E328" w14:textId="4080DC9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33691144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3A3E" w14:textId="3AA19B5F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тиосульфат натрия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225A7" w14:textId="2C419C9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300 мг/мл, 5 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C4D" w14:textId="5643FB11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30A746" w14:textId="1441CAE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6941B9" w:rsidRPr="00710873" w14:paraId="15B42CFC" w14:textId="77777777" w:rsidTr="00E80416">
        <w:trPr>
          <w:gridAfter w:val="1"/>
          <w:wAfter w:w="11" w:type="dxa"/>
          <w:trHeight w:val="52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F68056" w14:textId="15B963FB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A64CF7" w14:textId="2A9C9050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33621530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384F6" w14:textId="64D252C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периндоприл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аргинин, индапамид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0940D" w14:textId="6C2015A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покрытые оболочкой 5мг + 1,25мг,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CA9E3" w14:textId="0903AD8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3E4A45" w14:textId="3B111D2A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6941B9" w:rsidRPr="00710873" w14:paraId="58DA63AD" w14:textId="77777777" w:rsidTr="00E80416">
        <w:trPr>
          <w:gridAfter w:val="1"/>
          <w:wAfter w:w="11" w:type="dxa"/>
          <w:trHeight w:val="36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E72F3" w14:textId="043D63C3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9EFB" w14:textId="53590AA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E0B1" w14:textId="73BE1F7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7DA83" w14:textId="25EBA39A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+ 0,33мг/мл, 250мл пластиковые пакеты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6C93A" w14:textId="6D2481D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8296A8" w14:textId="1A98AD08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6941B9" w:rsidRPr="00710873" w14:paraId="553DA7C3" w14:textId="77777777" w:rsidTr="00E80416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2EC9F9" w14:textId="4228DF92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74567" w14:textId="19FA8E59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33691129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E4222" w14:textId="5FC8FDA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хлорид натрия, хлорид калия, хлорид кальция (дигидрата хлорида кальция)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D14B" w14:textId="5BF00F3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8,6мг/мл + 0,3мг/мл + 0,49мг/мл, 500мл, пластиковый пакет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8F3E7" w14:textId="2C95C34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411AD9A" w14:textId="6E32D09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1800</w:t>
            </w:r>
          </w:p>
        </w:tc>
      </w:tr>
      <w:tr w:rsidR="006941B9" w:rsidRPr="00710873" w14:paraId="1A7FDCBB" w14:textId="77777777" w:rsidTr="00E80416">
        <w:trPr>
          <w:gridAfter w:val="1"/>
          <w:wAfter w:w="11" w:type="dxa"/>
          <w:trHeight w:val="45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9D43C" w14:textId="3515B291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2FC6F5" w14:textId="3C33B27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33611440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07195" w14:textId="3CB7D42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витамин В1, витамин В2, витамин В6,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никотинамид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2D07" w14:textId="238429F0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инъекций 5мг/мл + 2мг/мл + 2мг/мл + 3мг/мл + 20мг/мл, 2мл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665D2" w14:textId="0870B6F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3D01EF" w14:textId="2E7A0688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1500</w:t>
            </w:r>
          </w:p>
        </w:tc>
      </w:tr>
      <w:tr w:rsidR="006941B9" w:rsidRPr="00710873" w14:paraId="15B8376A" w14:textId="77777777" w:rsidTr="00451F9A">
        <w:trPr>
          <w:gridAfter w:val="1"/>
          <w:wAfter w:w="11" w:type="dxa"/>
          <w:trHeight w:val="406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3C089" w14:textId="1C7025F1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1000" w14:textId="265259A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33611350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8ADBC" w14:textId="73527F88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аскорбиновая кислота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DE80E" w14:textId="2049B32E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50 мг/мл, 5 мл ампул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23FF" w14:textId="6728AC9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E6DCF58" w14:textId="1A594DA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3000</w:t>
            </w:r>
          </w:p>
        </w:tc>
      </w:tr>
      <w:tr w:rsidR="006941B9" w:rsidRPr="00710873" w14:paraId="6EE868EC" w14:textId="77777777" w:rsidTr="001C356E">
        <w:trPr>
          <w:gridAfter w:val="1"/>
          <w:wAfter w:w="11" w:type="dxa"/>
          <w:trHeight w:val="42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2AC2E" w14:textId="156C4A0C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045646" w14:textId="4046D82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950C" w14:textId="3EF37A6B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толперизон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толперизонгидрохлорид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), лидокаин (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лидокаинагидрохлорид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8AA21" w14:textId="466BC121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расствор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иньекции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100мг/мл + 2,5мг/мл, 1мл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37361" w14:textId="1E73501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9EE1D56" w14:textId="6F05972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150</w:t>
            </w:r>
          </w:p>
        </w:tc>
      </w:tr>
      <w:tr w:rsidR="006941B9" w:rsidRPr="00710873" w14:paraId="27FDC448" w14:textId="77777777" w:rsidTr="001C356E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E092A" w14:textId="76616A60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26B98" w14:textId="78E01521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33651134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902B" w14:textId="1DAC3802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ципрофлоксацин (ципрофлоксацин гидрохлорид)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59551" w14:textId="2EDCEB8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раствор для инфузий 2мг/мл, 200мл, пластиковый пакет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E1A25" w14:textId="48D5482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пластиковые пакеты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ADCF7C" w14:textId="44847A9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200</w:t>
            </w:r>
          </w:p>
        </w:tc>
      </w:tr>
      <w:tr w:rsidR="006941B9" w:rsidRPr="00710873" w14:paraId="41C45E3E" w14:textId="77777777" w:rsidTr="001C356E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FB7ED" w14:textId="123AD1AD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C1FDAA8" w14:textId="47978A9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5DE3" w14:textId="72ED7619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нитрофурал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294DF" w14:textId="6C445A08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порошок для </w:t>
            </w:r>
            <w:proofErr w:type="spellStart"/>
            <w:proofErr w:type="gramStart"/>
            <w:r>
              <w:rPr>
                <w:rFonts w:ascii="Arial" w:hAnsi="Arial" w:cs="Arial"/>
                <w:sz w:val="16"/>
                <w:szCs w:val="16"/>
              </w:rPr>
              <w:t>пригот.раствора</w:t>
            </w:r>
            <w:proofErr w:type="spellEnd"/>
            <w:proofErr w:type="gramEnd"/>
            <w:r>
              <w:rPr>
                <w:rFonts w:ascii="Arial" w:hAnsi="Arial" w:cs="Arial"/>
                <w:sz w:val="16"/>
                <w:szCs w:val="16"/>
              </w:rPr>
              <w:t xml:space="preserve"> 20 мг пакетики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60CD3" w14:textId="393D849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пакетик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356BE03" w14:textId="295F374A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1000</w:t>
            </w:r>
          </w:p>
        </w:tc>
      </w:tr>
      <w:tr w:rsidR="006941B9" w:rsidRPr="00710873" w14:paraId="21742690" w14:textId="77777777" w:rsidTr="00451F9A">
        <w:trPr>
          <w:gridAfter w:val="1"/>
          <w:wAfter w:w="11" w:type="dxa"/>
          <w:trHeight w:val="42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0529B" w14:textId="758A836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DD53A" w14:textId="1BABFF59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33631460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A18DD" w14:textId="1AD880F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декспантенол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8CDCB" w14:textId="153EC365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мазь 5%, 25г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BDA28" w14:textId="081463D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штука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08D2292" w14:textId="44D8DC3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10</w:t>
            </w:r>
          </w:p>
        </w:tc>
      </w:tr>
      <w:tr w:rsidR="006941B9" w:rsidRPr="00710873" w14:paraId="0F0E4E2E" w14:textId="77777777" w:rsidTr="00C973B8">
        <w:trPr>
          <w:gridAfter w:val="1"/>
          <w:wAfter w:w="11" w:type="dxa"/>
          <w:trHeight w:val="43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82EE3" w14:textId="5DE10BE5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ACBA" w14:textId="306FB9E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33691190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5BEB" w14:textId="7ED83C2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4"/>
                <w:szCs w:val="14"/>
              </w:rPr>
              <w:t>Тиоктовая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к-та (a-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липоевая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кислота)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94C6A" w14:textId="23DAAF1E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раствор для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иньекций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25 мг/мл, 24 мл ампулы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7D11" w14:textId="1146A71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BA0A2" w14:textId="4E84E4A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500</w:t>
            </w:r>
          </w:p>
        </w:tc>
      </w:tr>
      <w:tr w:rsidR="006941B9" w:rsidRPr="00710873" w14:paraId="7497B115" w14:textId="77777777" w:rsidTr="00C973B8">
        <w:trPr>
          <w:gridAfter w:val="1"/>
          <w:wAfter w:w="11" w:type="dxa"/>
          <w:trHeight w:val="572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A00B2" w14:textId="1D9230A0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59792A" w14:textId="493C5C3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A2B8E" w14:textId="48887564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нимедипин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5C49F" w14:textId="177CD8EF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таблетка 30мг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4E008" w14:textId="5E84E67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34555" w14:textId="5B4496C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2000</w:t>
            </w:r>
          </w:p>
        </w:tc>
      </w:tr>
      <w:tr w:rsidR="006941B9" w:rsidRPr="00710873" w14:paraId="00D1412B" w14:textId="77777777" w:rsidTr="00D35AF0">
        <w:trPr>
          <w:gridAfter w:val="1"/>
          <w:wAfter w:w="11" w:type="dxa"/>
          <w:trHeight w:val="46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715F59" w14:textId="0C603B33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3C8C0" w14:textId="2BAB714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33651138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194B7D" w14:textId="360C534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Левофлоксацин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71B6CE" w14:textId="2B9B03CB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color w:val="565656"/>
                <w:sz w:val="16"/>
                <w:szCs w:val="16"/>
              </w:rPr>
              <w:t>фл</w:t>
            </w:r>
            <w:proofErr w:type="spellEnd"/>
            <w:r>
              <w:rPr>
                <w:rFonts w:ascii="Arial" w:hAnsi="Arial" w:cs="Arial"/>
                <w:color w:val="565656"/>
                <w:sz w:val="16"/>
                <w:szCs w:val="16"/>
              </w:rPr>
              <w:t>. 5мгмл 100мл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EBFC0" w14:textId="2B8B07A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8EE418" w14:textId="7158843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100</w:t>
            </w:r>
          </w:p>
        </w:tc>
      </w:tr>
      <w:tr w:rsidR="006941B9" w:rsidRPr="00710873" w14:paraId="155ADBDF" w14:textId="77777777" w:rsidTr="00451F9A">
        <w:trPr>
          <w:gridAfter w:val="1"/>
          <w:wAfter w:w="11" w:type="dxa"/>
          <w:trHeight w:val="403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DB6EE" w14:textId="62CBDB88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FBE06" w14:textId="6B252720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33611140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C9D168" w14:textId="11E36505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Ондансетрон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36BD5" w14:textId="74ED5AB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 4мг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C972D" w14:textId="0FB24F84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40A085" w14:textId="6BD60A59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color w:val="000000"/>
                <w:sz w:val="16"/>
                <w:szCs w:val="16"/>
              </w:rPr>
              <w:t>60</w:t>
            </w:r>
          </w:p>
        </w:tc>
      </w:tr>
      <w:tr w:rsidR="006941B9" w:rsidRPr="00710873" w14:paraId="0DFEC960" w14:textId="77777777" w:rsidTr="00451F9A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B1AD69" w14:textId="41B1DF9A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568637" w14:textId="0B5AE646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b/>
                <w:bCs/>
                <w:sz w:val="16"/>
                <w:szCs w:val="16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7A320" w14:textId="5BA73A52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пероксид водорода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E9F6D7" w14:textId="50BDDB6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раствор 3% 1л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F6560" w14:textId="46A1425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литр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D11AD2" w14:textId="0D57F1A5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Arial Armenian" w:hAnsi="Arial Armenian" w:cs="Calibri"/>
                <w:sz w:val="16"/>
                <w:szCs w:val="16"/>
              </w:rPr>
              <w:t>100</w:t>
            </w:r>
          </w:p>
        </w:tc>
      </w:tr>
      <w:tr w:rsidR="006941B9" w:rsidRPr="00710873" w14:paraId="78E5F83E" w14:textId="77777777" w:rsidTr="00C973B8">
        <w:trPr>
          <w:gridAfter w:val="1"/>
          <w:wAfter w:w="11" w:type="dxa"/>
          <w:trHeight w:val="458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02E9D" w14:textId="5FDBDFB3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DC22" w14:textId="3940B16B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1C671" w14:textId="39753CE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лабеталол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6AF77" w14:textId="1E96A575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62B4A" w14:textId="337BA13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7A587" w14:textId="01DDFD6B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100</w:t>
            </w:r>
          </w:p>
        </w:tc>
      </w:tr>
      <w:tr w:rsidR="006941B9" w:rsidRPr="00710873" w14:paraId="0F3AA28B" w14:textId="77777777" w:rsidTr="00C973B8">
        <w:trPr>
          <w:gridAfter w:val="1"/>
          <w:wAfter w:w="11" w:type="dxa"/>
          <w:trHeight w:val="33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715850" w14:textId="1121BE2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5BD37" w14:textId="01E3333C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8E41D" w14:textId="61AE069D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карбетоцин</w:t>
            </w:r>
            <w:proofErr w:type="spellEnd"/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3ED34" w14:textId="14564556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100мкг/мл, 1мл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8E01" w14:textId="28E53E29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7815C" w14:textId="3C4FA75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</w:tr>
      <w:tr w:rsidR="006941B9" w:rsidRPr="00710873" w14:paraId="25DF484E" w14:textId="77777777" w:rsidTr="001C356E">
        <w:trPr>
          <w:gridAfter w:val="1"/>
          <w:wAfter w:w="11" w:type="dxa"/>
          <w:trHeight w:val="4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A70E2" w14:textId="5689B09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96565" w14:textId="043144B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33621430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39EA0" w14:textId="6C40A4AD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гидралазин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905D1" w14:textId="4CAEA0D3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 xml:space="preserve">раствор для в/м, в/в 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и  инъекции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20мг/мл, 1мл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0E46B" w14:textId="7D8E69A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ампула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786E8" w14:textId="56D4B583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</w:tr>
      <w:tr w:rsidR="006941B9" w:rsidRPr="00710873" w14:paraId="7E863309" w14:textId="77777777" w:rsidTr="00C973B8">
        <w:trPr>
          <w:gridAfter w:val="1"/>
          <w:wAfter w:w="11" w:type="dxa"/>
          <w:trHeight w:val="66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59089" w14:textId="7B49894B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69416" w14:textId="7125D1A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F24D" w14:textId="06FA736B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метадон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1B4A72" w14:textId="625C9B69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5мг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39C0F" w14:textId="5B7940A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86981C" w14:textId="394456C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6941B9" w:rsidRPr="00710873" w14:paraId="27E62865" w14:textId="77777777" w:rsidTr="00C973B8">
        <w:trPr>
          <w:gridAfter w:val="1"/>
          <w:wAfter w:w="11" w:type="dxa"/>
          <w:trHeight w:val="414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60E60D" w14:textId="4F24F1AA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67A09" w14:textId="52E82AA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33661162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61BE" w14:textId="512A7902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метадон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691E3" w14:textId="15C30668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таблетки 10мг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77F77" w14:textId="55B23E0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1D570" w14:textId="0DC2EC1D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</w:t>
            </w:r>
          </w:p>
        </w:tc>
      </w:tr>
      <w:tr w:rsidR="006941B9" w:rsidRPr="00710873" w14:paraId="3A9A36CD" w14:textId="77777777" w:rsidTr="00D35AF0">
        <w:trPr>
          <w:gridAfter w:val="1"/>
          <w:wAfter w:w="11" w:type="dxa"/>
          <w:trHeight w:val="419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86429" w14:textId="5757E47E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5EF3" w14:textId="2FBA2310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33661180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252E3" w14:textId="657110D9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клоназепам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2BAA9" w14:textId="75D96F89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таблетка 2 мг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FCA54" w14:textId="320279F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таблетки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19F54" w14:textId="09E8CEC2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2000</w:t>
            </w:r>
          </w:p>
        </w:tc>
      </w:tr>
      <w:tr w:rsidR="006941B9" w:rsidRPr="00710873" w14:paraId="7BC08B55" w14:textId="77777777" w:rsidTr="00C973B8">
        <w:trPr>
          <w:gridAfter w:val="1"/>
          <w:wAfter w:w="11" w:type="dxa"/>
          <w:trHeight w:val="500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3535C8" w14:textId="61E59887" w:rsidR="006941B9" w:rsidRPr="00845BC4" w:rsidRDefault="006941B9" w:rsidP="006941B9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154C" w14:textId="12DFEC17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33691176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BDB5" w14:textId="3DA04DD7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Вазелиновое масло</w:t>
            </w:r>
          </w:p>
        </w:tc>
        <w:tc>
          <w:tcPr>
            <w:tcW w:w="5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A88BF7" w14:textId="3198DDF8" w:rsidR="006941B9" w:rsidRPr="00710873" w:rsidRDefault="006941B9" w:rsidP="006941B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Вазелиновое масло 50 мл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E59F2" w14:textId="240D05DE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флакон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D833C" w14:textId="4350A11F" w:rsidR="006941B9" w:rsidRPr="00710873" w:rsidRDefault="006941B9" w:rsidP="006941B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</w:tr>
    </w:tbl>
    <w:p w14:paraId="401931FA" w14:textId="4E995AC2" w:rsidR="00630DB5" w:rsidRDefault="00630DB5" w:rsidP="001F52DE">
      <w:pPr>
        <w:rPr>
          <w:lang w:val="pt-BR"/>
        </w:rPr>
      </w:pPr>
    </w:p>
    <w:p w14:paraId="3B6FDD6C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Если в течение срока действия договора Покупатель подал заявку на предмет закупки не на всю партию, то договор считается расторгнутым на непоставленную, оставшуюся партию предмета закупки.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4D8E5A9D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*Лекарственные средства должны соответствовать требованиям, утвержденным Постановлением Правительства РА № 502-Н от 02.05.2013 г., и предлагаемые лекарственные средства должны быть включены в Государственный реестр лекарственных средств, зарегистрированных в РА (регистр) (необходимо представить только зарегистрированные лекарственные средства).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93725D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*Участник, занявший первое место, должен также предоставить информацию о предлагаемой торговой марке, производителе (наименовании организации-производителя) и стране происхождения.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3B32C55" w14:textId="4DB2F87F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*Информация о товарном знаке и производителе (наименование организации-производителя) является обязательной для всех лотов.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BA66BD0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*Если выбранный участник торгов представил продукцию, произведенную более чем одним производителем, а также продукцию с разными товарными знаками, фирменными наименованиями и моделями, то в настоящее приложение включаются те, которые оценены удовлетворительно.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C0ADD47" w14:textId="3363478B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*Срок поставки: с даты вступления в силу договора по 30.12.202</w:t>
      </w:r>
      <w:r>
        <w:rPr>
          <w:lang w:val="hy-AM"/>
        </w:rPr>
        <w:t>6</w:t>
      </w:r>
      <w:r w:rsidRPr="00A752BC">
        <w:rPr>
          <w:lang w:val="pt-BR"/>
        </w:rPr>
        <w:t xml:space="preserve"> г.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07D7AFEF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lastRenderedPageBreak/>
        <w:t>*Поставка товара будет осуществляться с даты вступления в силу договора, каждый раз в течение 5 рабочих дней с момента получения заказа от Покупателя, в соответствии с количеством и видом заказанного Покупателем товара, а на 1-м этапе через 20 календарных дней /если поставщик не согласится на более раннюю поставку/.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850DB5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*Заказ на поставку товара/товаров размещается Покупателем Продавцу в устной или письменной форме (также путем отправки заказа с адреса электронной почты Покупателя на адрес электронной почты Продавца).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236BC733" w14:textId="189417CC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 xml:space="preserve">*Поставка осуществляется поставщиком по адресу: Республика Армения, Сюникская область, г. </w:t>
      </w:r>
      <w:r>
        <w:t>Сиси</w:t>
      </w:r>
      <w:r w:rsidRPr="00A752BC">
        <w:rPr>
          <w:lang w:val="pt-BR"/>
        </w:rPr>
        <w:t xml:space="preserve">ан, ул. </w:t>
      </w:r>
      <w:proofErr w:type="spellStart"/>
      <w:r>
        <w:t>Ханджяна</w:t>
      </w:r>
      <w:proofErr w:type="spellEnd"/>
      <w:r>
        <w:t xml:space="preserve"> 1б</w:t>
      </w:r>
      <w:r w:rsidRPr="00A752BC">
        <w:rPr>
          <w:lang w:val="pt-BR"/>
        </w:rPr>
        <w:t>, ЗАО «Капанский медицинский центр» /аптека/, в рабочие дни и в рабочее время: 09:00-1</w:t>
      </w:r>
      <w:r>
        <w:rPr>
          <w:lang w:val="hy-AM"/>
        </w:rPr>
        <w:t>6</w:t>
      </w:r>
      <w:r w:rsidRPr="00A752BC">
        <w:rPr>
          <w:lang w:val="pt-BR"/>
        </w:rPr>
        <w:t>:00.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78C5BF79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*При поставке каждой партии обязательным является соблюдение требований Постановления Правительства РА № 502-Н, действующего на момент поставки каждой партии.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554F7DE4" w14:textId="77777777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*Все лекарственные средства должны быть в новой, неиспользованной, заводской упаковке.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59D7442" w14:textId="7BB44872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**Примечание – Если в характеристиках закупаемых товаров содержится требование или ссылка на какой-либо товарный знак, фирменное наименование, патент, эскиз или модель, страну происхождения или конкретный источник или производитель, за исключением случаев, когда без них невозможно описать закупаемый товар. В случае использования ссылок в описании характеристик следует читать слово «или эквивалент». Согласно (статья 13, пункт 5 Закона)</w:t>
      </w:r>
      <w:r w:rsidRPr="00A752BC">
        <w:rPr>
          <w:lang w:val="pt-BR"/>
        </w:rPr>
        <w:tab/>
      </w:r>
    </w:p>
    <w:p w14:paraId="3AC7B1B1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* Срок годности лекарственного средства на момент поставки лекарственного средства покупателю должен быть следующим: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5EA1B2B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а. Лекарственные средства со сроком годности 2,5 года и более должны иметь остаточный срок годности не менее 24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37853E6D" w14:textId="77777777" w:rsidR="00A752BC" w:rsidRDefault="00A752BC" w:rsidP="00A752BC">
      <w:pPr>
        <w:rPr>
          <w:lang w:val="pt-BR"/>
        </w:rPr>
      </w:pPr>
      <w:r w:rsidRPr="00A752BC">
        <w:rPr>
          <w:lang w:val="pt-BR"/>
        </w:rPr>
        <w:t>б. Лекарственные средства со сроком годности до 2,5 лет должны иметь остаточный срок годности не менее 12 месяцев на момент поставки,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p w14:paraId="6C3BA4FB" w14:textId="2F930DCD" w:rsidR="00A752BC" w:rsidRPr="00A752BC" w:rsidRDefault="00A752BC" w:rsidP="00A752BC">
      <w:pPr>
        <w:rPr>
          <w:lang w:val="pt-BR"/>
        </w:rPr>
      </w:pPr>
      <w:r w:rsidRPr="00A752BC">
        <w:rPr>
          <w:lang w:val="pt-BR"/>
        </w:rPr>
        <w:t>* Наличие сертификатов качества</w:t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  <w:r w:rsidRPr="00A752BC">
        <w:rPr>
          <w:lang w:val="pt-BR"/>
        </w:rPr>
        <w:tab/>
      </w:r>
    </w:p>
    <w:sectPr w:rsidR="00A752BC" w:rsidRPr="00A752BC" w:rsidSect="00630DB5">
      <w:pgSz w:w="16838" w:h="11906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7FDE"/>
    <w:multiLevelType w:val="hybridMultilevel"/>
    <w:tmpl w:val="895E5946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82ED0"/>
    <w:multiLevelType w:val="hybridMultilevel"/>
    <w:tmpl w:val="5C98BDDC"/>
    <w:lvl w:ilvl="0" w:tplc="A7B095B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DB5"/>
    <w:rsid w:val="00031162"/>
    <w:rsid w:val="00091677"/>
    <w:rsid w:val="000E41A3"/>
    <w:rsid w:val="001E611F"/>
    <w:rsid w:val="001F52DE"/>
    <w:rsid w:val="00202A76"/>
    <w:rsid w:val="00230BD9"/>
    <w:rsid w:val="0025079D"/>
    <w:rsid w:val="002A507E"/>
    <w:rsid w:val="002C25B3"/>
    <w:rsid w:val="002D16B4"/>
    <w:rsid w:val="002F0CDD"/>
    <w:rsid w:val="00323205"/>
    <w:rsid w:val="00325B7A"/>
    <w:rsid w:val="0033586A"/>
    <w:rsid w:val="00355015"/>
    <w:rsid w:val="003961FB"/>
    <w:rsid w:val="003A3EB0"/>
    <w:rsid w:val="004116EF"/>
    <w:rsid w:val="0045634E"/>
    <w:rsid w:val="00503C9B"/>
    <w:rsid w:val="00531783"/>
    <w:rsid w:val="00540E9F"/>
    <w:rsid w:val="00543293"/>
    <w:rsid w:val="00565D00"/>
    <w:rsid w:val="00590123"/>
    <w:rsid w:val="005A7778"/>
    <w:rsid w:val="00607320"/>
    <w:rsid w:val="00613A34"/>
    <w:rsid w:val="00630DB5"/>
    <w:rsid w:val="00662BC5"/>
    <w:rsid w:val="006941B9"/>
    <w:rsid w:val="006A64C7"/>
    <w:rsid w:val="006F60E6"/>
    <w:rsid w:val="00710873"/>
    <w:rsid w:val="00712281"/>
    <w:rsid w:val="007F71F2"/>
    <w:rsid w:val="0080188F"/>
    <w:rsid w:val="00845BC4"/>
    <w:rsid w:val="00852BD6"/>
    <w:rsid w:val="00857BEB"/>
    <w:rsid w:val="0087393B"/>
    <w:rsid w:val="0088670B"/>
    <w:rsid w:val="00897503"/>
    <w:rsid w:val="008D7672"/>
    <w:rsid w:val="008F6224"/>
    <w:rsid w:val="00930784"/>
    <w:rsid w:val="0096153C"/>
    <w:rsid w:val="0096500F"/>
    <w:rsid w:val="00975F74"/>
    <w:rsid w:val="0099151F"/>
    <w:rsid w:val="0099546C"/>
    <w:rsid w:val="009E7AEC"/>
    <w:rsid w:val="00A104B8"/>
    <w:rsid w:val="00A45C33"/>
    <w:rsid w:val="00A74347"/>
    <w:rsid w:val="00A752BC"/>
    <w:rsid w:val="00AC7E54"/>
    <w:rsid w:val="00B10EE7"/>
    <w:rsid w:val="00B60487"/>
    <w:rsid w:val="00B677D7"/>
    <w:rsid w:val="00B70420"/>
    <w:rsid w:val="00BB3883"/>
    <w:rsid w:val="00C10411"/>
    <w:rsid w:val="00C21E74"/>
    <w:rsid w:val="00C27B69"/>
    <w:rsid w:val="00C40D31"/>
    <w:rsid w:val="00D112DD"/>
    <w:rsid w:val="00D21F1A"/>
    <w:rsid w:val="00DA6AAE"/>
    <w:rsid w:val="00E3537A"/>
    <w:rsid w:val="00EF2369"/>
    <w:rsid w:val="00F12132"/>
    <w:rsid w:val="00F15BCD"/>
    <w:rsid w:val="00F35D61"/>
    <w:rsid w:val="00F64276"/>
    <w:rsid w:val="00F71B10"/>
    <w:rsid w:val="00F81FD3"/>
    <w:rsid w:val="00F970DF"/>
    <w:rsid w:val="00FC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9DBB3"/>
  <w15:chartTrackingRefBased/>
  <w15:docId w15:val="{1DD2D3CF-465D-40D1-81EA-6424FFD4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B677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note text"/>
    <w:basedOn w:val="a"/>
    <w:link w:val="a4"/>
    <w:semiHidden/>
    <w:unhideWhenUsed/>
    <w:rsid w:val="002F0CD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2F0CDD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styleId="a5">
    <w:name w:val="List Paragraph"/>
    <w:basedOn w:val="a"/>
    <w:uiPriority w:val="34"/>
    <w:qFormat/>
    <w:rsid w:val="009915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21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9</Pages>
  <Words>2203</Words>
  <Characters>12560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77</cp:revision>
  <cp:lastPrinted>2026-02-23T08:46:00Z</cp:lastPrinted>
  <dcterms:created xsi:type="dcterms:W3CDTF">2024-06-14T10:35:00Z</dcterms:created>
  <dcterms:modified xsi:type="dcterms:W3CDTF">2026-02-23T08:57:00Z</dcterms:modified>
</cp:coreProperties>
</file>