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ՀՀՇՄԳՀՀԿՀ-ԷԱՃԱՊՁԲ-23/26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աշխատակազմ ՀԿՀ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15:20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Ավդալյան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ani_avdalyan94@mail.ru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ՀՀՇՄԳՀՀԿՀ-ԷԱՃԱՊՁԲ-23/26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աշխատակազմ ՀԿՀ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աշխատակազմ ՀԿՀ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ՀՀՇՄԳՀՀԿՀ-ԷԱՃԱՊՁԲ-23/26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ani_avdalyan94@mail.ru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աշխատակազմ ՀԿՀ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2026.03.06. 15:20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ՀՀՇՄԳՀՀԿՀ-ԷԱՃԱՊՁԲ-23/26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ՀՀՇՄԳՀՀԿՀ-ԷԱՃԱՊՁԲ-23/26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«ՀՀՇՄԳՀՀԿՀ-ԷԱՃԱՊՁԲ-23/26»*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ՀՀՇՄԳՀՀԿՀ-ԷԱՃԱՊՁԲ-23/26*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«ՀՀՇՄԳՀՀԿՀ-ԷԱՃԱՊՁԲ-23/26»*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ՀՀՇՄԳՀՀԿՀ-ԷԱՃԱՊՁԲ-23/26*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տնտեսող լամպ 25 Վտ, գույնը ըստ պատվիրատու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աղբաման 6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Տարողունակ գոգաթիակ, 27*23սմ, ձողով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