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ԱՄԱՀ-ԷԱՃԾՁԲ-26/37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ԱՐՏԱՇԱՏԻ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Արտաշատ, Օգոստոսի 23/62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Արտաշատի համայնքապետարանի կարիքների համար ԱՄԱՀ-ԷԱՃԾՁԲ-26/37 ծածկագրով էլեկտրոնային աճուրդի ընթացակարգի հայտարաություն,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Գեղամյան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0235-2-36-39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mariamgeghamyan@mail.ru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ԱՐՏԱՇԱՏԻ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ԱՄԱՀ-ԷԱՃԾՁԲ-26/37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ԱՐՏԱՇԱՏԻ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ԱՐՏԱՇԱՏԻ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Արտաշատի համայնքապետարանի կարիքների համար ԱՄԱՀ-ԷԱՃԾՁԲ-26/37 ծածկագրով էլեկտրոնային աճուրդի ընթացակարգի հայտարաություն,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ԱՐՏԱՇԱՏԻ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Արտաշատի համայնքապետարանի կարիքների համար ԱՄԱՀ-ԷԱՃԾՁԲ-26/37 ծածկագրով էլեկտրոնային աճուրդի ընթացակարգի հայտարաություն,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ԱՄԱՀ-ԷԱՃԾՁԲ-26/37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mariamgeghamyan@mail.ru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Արտաշատի համայնքապետարանի կարիքների համար ԱՄԱՀ-ԷԱՃԾՁԲ-26/37 ծածկագրով էլեկտրոնային աճուրդի ընթացակարգի հայտարաություն,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376.55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443.52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2026.03.10.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ԱՄԱՀ-ԷԱՃԾՁԲ-26/37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ԱՐՏԱՇԱՏԻ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ԱՄԱՀ-ԷԱՃԾՁԲ-26/37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ԱՄԱՀ-ԷԱՃԾՁԲ-26/37</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«ԱՄԱՀ-ԷԱՃԾՁԲ-26/37»*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ԱՄԱՀ-ԷԱՃԾՁԲ-26/37*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«ԱՄԱՀ-ԷԱՃԾՁԲ-26/37»*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ԱՄԱՀ-ԷԱՃԾՁԲ-26/37*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ԱՐՏԱՇԱՏ ՀԱՄԱՅՆՔԱՊԵՏԱՐԱՆԻ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Արտաշատ համայնքի՝ Արտաշատ քաղաքի, Աբովյան, Ազատավան, Այգեզարդ, Այգեպատ, Այգեստան, Արաքսավան, Արևշատ,Բաղրամյան, Բարձրաշեն, Բերդիկ, Բերքանուշ, Բյուրավան, Բուրաստան, Գետազատ, Դալար, Դեղձուտ, Դիմիտրով, Դիտակ, Դվին, Լանջազատ, Կանաչուտ, Հնաբերդ, Հովտաշեն, Մասիս, Մխչյան, Մրգանուշ, Մրգավան, Մրգավետ, Նարեկ, Նշավան, Նորաշեն, Շահումյան, Ոստան, Ջրաշեն, Վարդաշեն, Վ. Արտաշատ, Քաղցրաշեն   բնակավայրերում փողոցների և դաշտամիջյան ճանապարհների հարթեցման և խճապատման աշխատանքների կատարման համար բեռնատար ինքնաթափերի վարձակալության ծառայությունների ձեռքբերումը/վարորդի հետ միասին/։
   Վարձակալության ենթակա ինքնաթափ բեռնատարների տարողունակությունը չպետք է պակաս լինի 20 մ3։
   Արտաշատ համայնքի Արտաշատ քաղաքի, Աբովյան, Ազատավան, Այգեզարդ, Այգեպատ, Այգեստան, Արաքսավան, Արևշատ,Բաղրամյան, Բարձրաշեն, Բերդիկ, Բերքանուշ, Բյուրավան, Բուրաստան, Գետազատ, Դալար, Դեղձուտ, Դիմիտրով, Դիտակ, Դվին, Լանջազատ, Կանաչուտ, Հնաբերդ, Հովտաշեն, Մասիս, Մխչյան, Մրգանուշ, Մրգավան, Մրգավետ, Նարեկ, Նշավան, Նորաշեն, Շահումյան, Ոստան, Ջրաշեն, Վարդաշեն, Վ. Արտաշատ, Քաղցրաշեն   բնակավայրերում  պետք է իրականացվի խճի և հարակից այլ նյութերի տեղափոխում։
   Պահանջվող բեռնատար ինքնաթափի քանակը՝ առավելագույնը 5 հատ։
   Ծառայության մեկ օրվա ժամային գրաֆիկը՝  09-00-ից -18-00-ն։
   Հաշվարկվել է թվով 1 /մեկ/ բեռնատար ինքնաթափի մեկ օրվա վճարման չափը 100,000 /մեկ հարյուր  հազար/ ՀՀ դրամ, ներառյալ վառելիքի ծախսը։
   Ծառայության մատցուման ժամկետը ՝ ըստ պատվիրատու պահանջի /պատվերի/ մինչ 30․12․2026թ։
Պատվիրատուն առնվազն մեկ աշխատանքային օր առաջ տեղեկացնում է կատարողին ծառայությունների մատուցման վայրի, ժամկետի, տեխնիկայի քանակի մասին։
Կատարողը պարտավոր է իրականացնել ծառայությունների մատուցումը ըստ պատվերով սահմանված պայմաններով։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ֆինանսական միջոցներ նախատեսվելու դեպքում կողմերի միջև կնքվող համաձայնագրի շրջանականերում ըստ պատվիրատուի պատվերի մինչև 30.12.2026թ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