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Уголовно-исполнительное  служба министерсва юстиции РА обьявляет запрос по вспомогательные материалы для униформы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ՔԿԾ-ԷԱՃԱՊՁԲ-26/25</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Уголовно-исполнительное  служба министерсва юстиции РА обьявляет запрос по вспомогательные материалы для униформы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Уголовно-исполнительное  служба министерсва юстиции РА обьявляет запрос по вспомогательные материалы для униформы</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Уголовно-исполнительное  служба министерсва юстиции РА обьявляет запрос по вспомогательные материалы для униформы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различительные знаки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Радиочастотная антенна RF TP 858-5280-94 – изготовлена из алюминиевого сплава, диаметр 13 мм, золотистого или зеленого цвета. Состоит из пяти плоских пирамидальных крыльев. Для крепления звезды изнутри прикрепляются антенны длиной 15 мм, изготовленные из гибкого латунного листа толщиной 0,5 мм. Перед отгрузкой товара Продавец обязан по запросу Покупателя предоставить образцы поставляемого товара на утверждение; отгрузка товара осуществляется после утверждения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Радиочастотная антенна RF TP 858-5280-94 – изготовлена из алюминиевого сплава, диаметр 20 мм, золотистого или зеленого цвета. Состоит из пяти плоских пирамидальных крыльев. Для крепления звезды изнутри прикрепляются антенны длиной 15 мм, изготовленные из гибкого латунного листа толщиной 0,5 мм. Перед отгрузкой товара Продавец обязан по запросу Покупателя предоставить образцы поставляемого товара на утверждение; отгрузка товара осуществляется после утверждения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различительные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изготовлен из металла золотистого цвета, выполненного из алюминиевого сплава. На обратной стороне значка для крепления к форме или погонам прикреплены гибкие металлические застежки. Внешний вид соответствует Постановлению Правительства Республики Армения № 1728-Н от 15.09.05 «Об утверждении описания формы сотрудников пенитенциарных учреждений, включая порядок ее предоставления, ношения, условия», в виде трехцветного флага. Перед отгрузкой товара Продавец обязан по запросу Покупателя предоставить на утверждение образцы поставляемого товара; отгрузка товара осуществляется после утверждения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алюминиевого сплава. Внешняя поверхность выпуклая, с изображением герба РА. Цвет золотистый. Диаметр 14 мм, с ушной застежкой на противоположной стороне. Внешний вид соответствует утвержденному образцу. Перед отгрузкой товара Продавец обязан по запросу Покупателя предоставить образцы поставляемого товара на утверждение; отгрузка товара осуществляется после утверждения образца.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различительные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