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ՀՀ-ԱՄ-ԱՀ-ԷԱՃԱՊՁԲ-12/26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համայնքապետարանի կարիքների համար  ծաղիկների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ՀՀ-ԱՄ-ԱՀ-ԷԱՃԱՊՁԲ-12/26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համայնքապետարանի կարիքների համար  ծաղիկների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համայնքապետարանի կարիքների համար  ծաղիկների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ՀՀ-ԱՄ-ԱՀ-ԷԱՃԱՊՁԲ-12/26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համայնքապետարանի կարիքների համար  ծաղիկների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ՀՀ-ԱՄ-ԱՀ-ԷԱՃԱՊՁԲ-12/26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ՀՀ-ԱՄ-ԱՀ-ԷԱՃԱՊՁԲ-12/26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«ՀՀ-ԱՄ-ԱՀ-ԷԱՃԱՊՁԲ-12/26»*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ՀՀ-ԱՄ-ԱՀ-ԷԱՃԱՊՁԲ-12/26*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«ՀՀ-ԱՄ-ԱՀ-ԷԱՃԱՊՁԲ-12/26»*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ՀՀ-ԱՄ-ԱՀ-ԷԱՃԱՊՁԲ-12/26*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ԱՊԱՐԱՆԻ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վարդ.
Բացառապես թարմ, բնական ծաղիկներ`  վարդեր,
տեսակը՝ հոլանդական կամ համարժեք,
ծաղկի գլուխը/կոկոնը/՝ առնվազն 7 սմ,  տրամագծով, բարձրությունը՝ առնվազն 7 սմ,
ցողունի երկարությունը` առնվազն 90սմ, ուղիղ,  փնջավորված և փաթեթավորած` բարձրորակ  թափանցիկ, թղթյա կամ դեկորատիվ ժապավեններով,
գույնը,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
Մատակարարումը իրականացվելու է՝ ըստ պատվիրատուի կողմից ներկայացված պատվեր-հայտի:  
Պատվիրատուի կողմից պատվեր-հայտը ներկայացվում է մատակարարման վերջնաժամկետից առնվազն 5 ժամ առաջ:
Տեղափոխումը մատակարարի միջոցներով, պատվիրատուի կողմից նշված հասցեով և ժամկետում՝ /ք. Ապարան/ ծաղիկների թարմությունը ապահովող հարմարեցված մեքենայով: 
Կոտրված և թոռոմած  ծաղիկները ենթակա են փոխարինման մատակարարի կողմից անմիջապես:
Վճարումը կիրականացվի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մեխակներ.  
Բացառապես թարմ,բնական ծաղիկներ ` մեխակներ,
գույնը՝ սպիտակ կամ կարմիր, 
ցողունի երկարությունը՝ առնվազն 90սմ, ուղիղ,
ծաղկի գլուխը/կոկոնը/՝ առնվազն 6 սմ  տրամագծով, 
քանակն ու գույնը՝ ըստ պատվիրատուի կողմից ներկայացված հայտի, 
ծաղիկների քանակն ու գույնը նախօրոք համաձայնեցնել պատվիրատուի հետ
Մատակարարումը իրականացվելու է՝ ըստ պատվիրատուի կողմից ներկայացված պատվեր-հայտի:  
Պատվիրատուի կողմից պատվեր-հայտը ներկայացվում է մատակարարման վերջնաժամկետից առնվազն 5 ժամ առաջ:
Տեղափոխումը մատակարարի միջոցներով, պատվիրատուի կողմից նշված հասցեով և ժամկետում՝ /ք. Ապարան/ ծաղիկների թարմությունը ապահովող հարմարեցված մեքենայով: 
Կոտրված և թոռոմած  ծաղիկները ենթակա են փոխարինման մատակարարի կողմից անմիջապես:
Վճարումը կիրականացվի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ծաղկեպսակներ 
բացառապես թարմ, բնական ծաղիկներ` 1 պսակում 350 հատ՝ (կարմիր և սպիտակ մեխակներ, կարմիր և սպիտակ վարդեր, գերբերաներ, քրիզանթեմներ, թրաշուշաններ՝գլադիոլուսներ, խառը ծաղիկներ) կախված տարվա եղանակից,
առկա այլ բույսեր՝  կախված տարվա եղանակից,
հավաքված ձևը՝ ուռուցիկ, 
պենոպլաստե շրջանակաձև հիմքով, հյուսված շրջանակաձև կամ օվալաձև պսակ, հետևի ձևավորումը (հիմքը) պատված ֆետրե կտորով՝ ռուսկուսի կամ պտերի տերևներով, հենված ծաղկեպսակի համար նախատեսված եռոտանի փայտե պատվանդանին, փայտե ոտնակները՝  ֆետրե կտորով պատված, երիզված՝ հիշատակը խորհրդանշող սգո մետաքսե ժապավենով, գրվող տեքստը՝ ոսկեփայլ,   
շրջանակաձև պսակի դեպքում՝ տրամագիծը 1.1մ, բարձրությունը՝ 2մ,
օվալաձև պսակի դեպքում՝ լայնությունը 1մ, բարձրությունը՝ 2մ:
Մատակարարումը իրականացվելու է՝ ըստ պատվիրատուի կողմից ներկայացված պատվեր-հայտի:  
Պատվիրատուի կողմից պատվեր-հայտը ներկայացվում է մատակարարման վերջնաժամկետից առնվազն 5 ժամ առաջ:
Տեղափոխումը մատակարարի միջոցներով, պատվիրատուի կողմից նշված հասցեով և ժամկետում՝ /ք. Ապարան/ ծաղիկների թարմությունը ապահովող հարմարեցված մեքենայով: 
Կոտրված և թոռոմած  ծաղիկները ենթակա են փոխարինման մատակարարի կողմից անմիջապես:
Վճարումը կիրականացվի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Ծաղկեպսակը պատրաստված է 150 կարմիր և 350 սպիտակ մեխակներից։ Ծաղկեպսակի մեխակապատ  շրջանագծի լայնությունը  100 սմ, իսկ Ռուսկուսի տերևների եզրային շարվածքի արդյունքում ծաղկեպսակի ընդհանուր տրամագծի լայնությունը հասնում է 130 սմ, բարձրությունը՝ 2 մետր
Մատակարարումը իրականացվելու է՝ ըստ պատվիրատուի կողմից ներկայացված պատվեր-հայտի:  
Պատվիրատուի կողմից պատվեր-հայտը ներկայացվում է մատակարարման վերջնաժամկետից առնվազն 5 ժամ առաջ:
Տեղափոխումը մատակարարի միջոցներով, պատվիրատուի կողմից նշված հասցեով և ժամկետում՝ /ք. Ապարան/ ծաղիկների թարմությունը ապահովող հարմարեցված մեքենայով: 
Կոտրված և թոռոմած  ծաղիկները ենթակա են փոխարինման մատակարարի կողմից անմիջապես:
Վճարումը կիրականացվի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Ծաղկեզամբյուղ բացառապես թարմ ծաղիկներով/գերբերաներ 10-15 հատ, վարդեր 15-20 հատ, անտառային ծաղիկներ, քրիզանթեմներ, բելգրադներ, ռուսկուսներ, այլ ձևավորման պարագաներ/ հավաքված եղեգնյա/ծղոտե/ զամբյուղի մեջ, բիոֆլորայով, ձևավորված կանաչ տերևներով, չափսերը՝ 70-80սմ տրամագծով, 80-100սմ բարձրությամբ
Մատակարարումը իրականացվելու է՝ ըստ պատվիրատուի կողմից ներկայացված պատվեր-հայտի:  
Պատվիրատուի կողմից պատվեր-հայտը ներկայացվում է մատակարարման վերջնաժամկետից առնվազն 5 ժամ առաջ:
Տեղափոխումը մատակարարի միջոցներով, պատվիրատուի կողմից նշված հասցեով և ժամկետում՝ /ք. Ապարան/ ծաղիկների թարմությունը ապահովող հարմարեցված մեքենայով: 
Կոտրված և թոռոմած  ծաղիկները ենթակա են փոխարինման մատակարարի կողմից անմիջապես:
Վճարումը կիրականացվի փաստացի մատակարարված ապրանքների դիմաց: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2026թ.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2026թ.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2026թ.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2026թ.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2026թ. դեկտեմբերի 25-ը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