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ԶՄՄԱԲԿ-ԷԱՃԱՊՁԲ-34/26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медицинского устройства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ԶՄՄԱԲԿ-ԷԱՃԱՊՁԲ-34/26</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медицинского устройства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медицинского устройства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медицинского устройства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ԶՄՄԱԲԿ-ԷԱՃԱՊՁԲ-34/26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тонометр, поставляемый в комплекте со следующими принадлежностями: манжета для измерения артериального давления, руководство пользователя, программный ключ, чехол и ремешок для переноски, кабель для передачи данных или инфракрасный адаптер.Запись данных должна вестись не менее 24 часов. Данные хранятся во флэш-памяти. Объем памяти должен составлять не менее 512 измерений. Необходимо использовать не менее 2 щелочных батареек типа «АА». Вес без батареек не должен превышать 150 грамм. Метод измерения AMBP: осциллометрический, точность ≤3 мм рт. ст. Диапазон регистрации: систолическое 55-255 мм рт. ст., диастолическое 30-200 мм рт. ст., пульс 30-200 ударов в минуту. Диапазон индикации не менее 0-300 мм рт. ст.Программное обеспечение для амбулаторного мониторинга артериального давления (ABPM) должно уметь расшифровывать волновые формы артефактов и предоставлять проанализированные данные. Устройство должно иметь как минимум сертификаты FDA Cleared, CE и Health ANVISA Registered.
Должно быть новым, неиспользованным, в запечатанной заводской упаковке. Гарантия не менее 24 месяцев. Поставщик обязан обеспечить транспортировку оборудования и организацию испытательных работ на территории медицинского центра в присутствии представителя заказчика. В течение гарантийного периода техническое обслуживание должно выполняться сертифицированным специалистом.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